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5778A42C" w:rsidR="007F1622" w:rsidRPr="00267F73" w:rsidRDefault="00472FB8"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 xml:space="preserve">від 11.01.2021 № </w:t>
      </w:r>
      <w:r w:rsidRPr="00472FB8">
        <w:rPr>
          <w:rFonts w:ascii="Times New Roman" w:eastAsia="Calibri" w:hAnsi="Times New Roman" w:cs="Times New Roman"/>
          <w:sz w:val="28"/>
          <w:szCs w:val="28"/>
          <w:lang w:eastAsia="ru-RU"/>
        </w:rPr>
        <w:t>5</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091C51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заступника командира 1 підрозділу охорони </w:t>
      </w:r>
      <w:r w:rsidR="00313358">
        <w:rPr>
          <w:rFonts w:ascii="Times New Roman" w:eastAsia="Calibri" w:hAnsi="Times New Roman" w:cs="Times New Roman"/>
          <w:b/>
          <w:sz w:val="28"/>
          <w:szCs w:val="28"/>
        </w:rPr>
        <w:t xml:space="preserve">(м. Черкаси) </w:t>
      </w:r>
      <w:r w:rsidR="00AF6B4C">
        <w:rPr>
          <w:rFonts w:ascii="Times New Roman" w:eastAsia="Calibri" w:hAnsi="Times New Roman" w:cs="Times New Roman"/>
          <w:b/>
          <w:sz w:val="28"/>
          <w:szCs w:val="28"/>
        </w:rPr>
        <w:t>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4B0F74D4" w14:textId="77777777" w:rsidR="00AF6B4C" w:rsidRPr="00AF6B4C" w:rsidRDefault="00AF6B4C" w:rsidP="00AF6B4C">
      <w:pPr>
        <w:spacing w:after="0" w:line="240" w:lineRule="auto"/>
        <w:ind w:left="6" w:firstLine="702"/>
        <w:contextualSpacing/>
        <w:jc w:val="center"/>
        <w:rPr>
          <w:rFonts w:ascii="Times New Roman" w:eastAsia="Calibri" w:hAnsi="Times New Roman" w:cs="Times New Roman"/>
          <w:b/>
          <w:sz w:val="28"/>
          <w:szCs w:val="28"/>
          <w:lang w:eastAsia="ru-RU"/>
        </w:rPr>
      </w:pPr>
      <w:r w:rsidRPr="00AF6B4C">
        <w:rPr>
          <w:rFonts w:ascii="Times New Roman" w:eastAsia="Calibri" w:hAnsi="Times New Roman" w:cs="Times New Roman"/>
          <w:b/>
          <w:sz w:val="28"/>
          <w:szCs w:val="28"/>
          <w:lang w:eastAsia="ru-RU"/>
        </w:rPr>
        <w:t>Загальні умови</w:t>
      </w:r>
    </w:p>
    <w:p w14:paraId="2B01D8BC" w14:textId="31AA74B8" w:rsidR="00AF6B4C" w:rsidRPr="00AF6B4C" w:rsidRDefault="00AF6B4C" w:rsidP="00AF6B4C">
      <w:pPr>
        <w:spacing w:after="0" w:line="240" w:lineRule="auto"/>
        <w:ind w:left="6" w:firstLine="702"/>
        <w:contextualSpacing/>
        <w:jc w:val="both"/>
        <w:rPr>
          <w:rFonts w:ascii="Times New Roman" w:eastAsia="Calibri" w:hAnsi="Times New Roman" w:cs="Times New Roman"/>
          <w:b/>
          <w:sz w:val="28"/>
          <w:szCs w:val="28"/>
          <w:lang w:eastAsia="ru-RU"/>
        </w:rPr>
      </w:pPr>
      <w:r w:rsidRPr="00AF6B4C">
        <w:rPr>
          <w:rFonts w:ascii="Times New Roman" w:eastAsia="Calibri" w:hAnsi="Times New Roman" w:cs="Times New Roman"/>
          <w:b/>
          <w:sz w:val="28"/>
          <w:szCs w:val="28"/>
          <w:lang w:eastAsia="ru-RU"/>
        </w:rPr>
        <w:t xml:space="preserve">Основні повноваження заступника командира </w:t>
      </w:r>
      <w:r w:rsidR="00313358">
        <w:rPr>
          <w:rFonts w:ascii="Times New Roman" w:eastAsia="Calibri" w:hAnsi="Times New Roman" w:cs="Times New Roman"/>
          <w:b/>
          <w:sz w:val="28"/>
          <w:szCs w:val="28"/>
          <w:lang w:eastAsia="ru-RU"/>
        </w:rPr>
        <w:t xml:space="preserve">1 </w:t>
      </w:r>
      <w:r w:rsidRPr="00AF6B4C">
        <w:rPr>
          <w:rFonts w:ascii="Times New Roman" w:eastAsia="Calibri" w:hAnsi="Times New Roman" w:cs="Times New Roman"/>
          <w:b/>
          <w:sz w:val="28"/>
          <w:szCs w:val="28"/>
          <w:lang w:eastAsia="ru-RU"/>
        </w:rPr>
        <w:t xml:space="preserve">підрозділу охорони </w:t>
      </w:r>
      <w:r w:rsidR="00313358">
        <w:rPr>
          <w:rFonts w:ascii="Times New Roman" w:eastAsia="Calibri" w:hAnsi="Times New Roman" w:cs="Times New Roman"/>
          <w:b/>
          <w:sz w:val="28"/>
          <w:szCs w:val="28"/>
          <w:lang w:eastAsia="ru-RU"/>
        </w:rPr>
        <w:t>(м. Черкаси) Т</w:t>
      </w:r>
      <w:r w:rsidRPr="00AF6B4C">
        <w:rPr>
          <w:rFonts w:ascii="Times New Roman" w:eastAsia="Calibri" w:hAnsi="Times New Roman" w:cs="Times New Roman"/>
          <w:b/>
          <w:sz w:val="28"/>
          <w:szCs w:val="28"/>
          <w:lang w:eastAsia="ru-RU"/>
        </w:rPr>
        <w:t>ериторіального управління Служби судової охорони у</w:t>
      </w:r>
      <w:r>
        <w:rPr>
          <w:rFonts w:ascii="Times New Roman" w:eastAsia="Calibri" w:hAnsi="Times New Roman" w:cs="Times New Roman"/>
          <w:b/>
          <w:sz w:val="28"/>
          <w:szCs w:val="28"/>
          <w:lang w:eastAsia="ru-RU"/>
        </w:rPr>
        <w:t xml:space="preserve"> Черкаській</w:t>
      </w:r>
      <w:r w:rsidRPr="00AF6B4C">
        <w:rPr>
          <w:rFonts w:ascii="Times New Roman" w:eastAsia="Calibri" w:hAnsi="Times New Roman" w:cs="Times New Roman"/>
          <w:b/>
          <w:sz w:val="28"/>
          <w:szCs w:val="28"/>
          <w:lang w:eastAsia="ru-RU"/>
        </w:rPr>
        <w:t xml:space="preserve"> області:</w:t>
      </w:r>
    </w:p>
    <w:p w14:paraId="00E47779"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1) забезпечує виконання покладених на підрозділ завдань за всіма напрямами службової діяльності;</w:t>
      </w:r>
    </w:p>
    <w:p w14:paraId="57C801E5"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noProof/>
          <w:sz w:val="28"/>
          <w:szCs w:val="28"/>
          <w:lang w:eastAsia="ru-RU"/>
        </w:rPr>
        <w:t xml:space="preserve">2) </w:t>
      </w:r>
      <w:r w:rsidRPr="00AF6B4C">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підрозділу за напрямом службової діяльності;</w:t>
      </w:r>
    </w:p>
    <w:p w14:paraId="2EFD9D16"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AF6B4C">
        <w:rPr>
          <w:rFonts w:ascii="Times New Roman" w:eastAsia="Calibri" w:hAnsi="Times New Roman" w:cs="Times New Roman"/>
          <w:noProof/>
          <w:sz w:val="28"/>
          <w:szCs w:val="28"/>
          <w:lang w:eastAsia="ru-RU"/>
        </w:rPr>
        <w:t>;</w:t>
      </w:r>
    </w:p>
    <w:p w14:paraId="528033B3" w14:textId="77777777" w:rsidR="00AF6B4C" w:rsidRPr="00AF6B4C" w:rsidRDefault="00AF6B4C" w:rsidP="00AF6B4C">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4) організовує збір та систематизацію інформації щодо стану об'єктів охорони, її поточний та комплексний аналіз, за результатами аналізу приймає рішення щодо раціональної розстановки сил та засобів охорони, їх перегрупування в разі потреби;</w:t>
      </w:r>
    </w:p>
    <w:p w14:paraId="1B4C4AA6" w14:textId="77777777" w:rsidR="00AF6B4C" w:rsidRPr="00AF6B4C" w:rsidRDefault="00AF6B4C" w:rsidP="00AF6B4C">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5) проводить заходи щодо підвищення кваліфікації особового складу підрозділу, рівень фізичної, вогневої та службової підготовки особового складу підрозділу;</w:t>
      </w:r>
    </w:p>
    <w:p w14:paraId="58D87601" w14:textId="77777777" w:rsidR="00AF6B4C" w:rsidRPr="00AF6B4C" w:rsidRDefault="00AF6B4C" w:rsidP="00AF6B4C">
      <w:pPr>
        <w:spacing w:after="0" w:line="240" w:lineRule="auto"/>
        <w:ind w:firstLine="709"/>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6) за дорученням керівництва Управління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4C5F4CFF"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AF6B4C">
        <w:rPr>
          <w:rFonts w:ascii="Times New Roman" w:hAnsi="Times New Roman" w:cs="Times New Roman"/>
          <w:sz w:val="28"/>
          <w:szCs w:val="28"/>
          <w:shd w:val="clear" w:color="auto" w:fill="FFFFFF"/>
        </w:rPr>
        <w:t>6910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lastRenderedPageBreak/>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6B4C">
        <w:rPr>
          <w:rFonts w:ascii="Times New Roman" w:hAnsi="Times New Roman" w:cs="Times New Roman"/>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248B160B"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11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до                     </w:t>
      </w:r>
      <w:r w:rsidR="00101EEF">
        <w:rPr>
          <w:rFonts w:ascii="Times New Roman" w:eastAsia="Times New Roman" w:hAnsi="Times New Roman" w:cs="Times New Roman"/>
          <w:sz w:val="28"/>
          <w:szCs w:val="28"/>
          <w:lang w:eastAsia="ru-RU"/>
        </w:rPr>
        <w:t>17</w:t>
      </w:r>
      <w:bookmarkStart w:id="0" w:name="_GoBack"/>
      <w:bookmarkEnd w:id="0"/>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21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за адресою: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4326268A"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заступника командира 1 підрозділу охорони</w:t>
      </w:r>
      <w:r w:rsidR="00193DED">
        <w:rPr>
          <w:rFonts w:ascii="Times New Roman" w:eastAsia="Calibri" w:hAnsi="Times New Roman" w:cs="Times New Roman"/>
          <w:sz w:val="28"/>
          <w:szCs w:val="28"/>
        </w:rPr>
        <w:t xml:space="preserve"> </w:t>
      </w:r>
      <w:r w:rsidR="00313358">
        <w:rPr>
          <w:rFonts w:ascii="Times New Roman" w:eastAsia="Calibri" w:hAnsi="Times New Roman" w:cs="Times New Roman"/>
          <w:sz w:val="28"/>
          <w:szCs w:val="28"/>
        </w:rPr>
        <w:t xml:space="preserve">(м. Черкаси)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w:t>
      </w:r>
      <w:r w:rsidRPr="00ED398E">
        <w:rPr>
          <w:rFonts w:ascii="Times New Roman" w:eastAsia="Calibri" w:hAnsi="Times New Roman" w:cs="Times New Roman"/>
          <w:sz w:val="28"/>
          <w:szCs w:val="28"/>
          <w:lang w:eastAsia="ru-RU"/>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321DCF39"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AF6B4C">
        <w:rPr>
          <w:rFonts w:ascii="Times New Roman" w:eastAsia="Calibri" w:hAnsi="Times New Roman" w:cs="Times New Roman"/>
          <w:sz w:val="28"/>
          <w:szCs w:val="28"/>
          <w:lang w:eastAsia="ru-RU"/>
        </w:rPr>
        <w:t>2</w:t>
      </w:r>
      <w:r w:rsidR="00B2283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AF6B4C">
        <w:rPr>
          <w:rFonts w:ascii="Times New Roman" w:eastAsia="Calibri" w:hAnsi="Times New Roman" w:cs="Times New Roman"/>
          <w:sz w:val="28"/>
          <w:szCs w:val="28"/>
          <w:lang w:eastAsia="ru-RU"/>
        </w:rPr>
        <w:t xml:space="preserve">січня </w:t>
      </w:r>
      <w:r>
        <w:rPr>
          <w:rFonts w:ascii="Times New Roman" w:eastAsia="Calibri" w:hAnsi="Times New Roman" w:cs="Times New Roman"/>
          <w:sz w:val="28"/>
          <w:szCs w:val="28"/>
          <w:lang w:eastAsia="ru-RU"/>
        </w:rPr>
        <w:t>202</w:t>
      </w:r>
      <w:r w:rsidR="00AF6B4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278CE03" w14:textId="0ABEF981" w:rsidR="00B2283A" w:rsidRPr="00CE4DF3" w:rsidRDefault="00742F18"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Кріт Сергій Володимирович, (067) 707-91-14</w:t>
      </w:r>
      <w:r w:rsidR="00B2283A" w:rsidRPr="00CE4DF3">
        <w:rPr>
          <w:rFonts w:ascii="Times New Roman" w:hAnsi="Times New Roman" w:cs="Times New Roman"/>
          <w:sz w:val="28"/>
          <w:szCs w:val="28"/>
        </w:rPr>
        <w:t>, kadry.ck@sso.court.gov.ua;</w:t>
      </w:r>
    </w:p>
    <w:p w14:paraId="6377B839" w14:textId="6FAE318E" w:rsidR="00742F18" w:rsidRDefault="00B2283A"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Рудікевич Валерій Володимирович, (095) 209-70-52</w:t>
      </w:r>
      <w:r w:rsidR="00742F18">
        <w:rPr>
          <w:rFonts w:ascii="Times New Roman" w:hAnsi="Times New Roman" w:cs="Times New Roman"/>
          <w:sz w:val="28"/>
          <w:szCs w:val="28"/>
        </w:rPr>
        <w:t>;</w:t>
      </w:r>
    </w:p>
    <w:p w14:paraId="691D8E93" w14:textId="7CBBAF38" w:rsidR="00B2283A" w:rsidRPr="00CE4DF3" w:rsidRDefault="00742F18" w:rsidP="00B2283A">
      <w:pPr>
        <w:spacing w:after="0" w:line="240" w:lineRule="auto"/>
        <w:ind w:firstLine="709"/>
        <w:jc w:val="both"/>
        <w:rPr>
          <w:rFonts w:ascii="Times New Roman" w:hAnsi="Times New Roman" w:cs="Times New Roman"/>
          <w:color w:val="000000"/>
          <w:sz w:val="28"/>
          <w:szCs w:val="28"/>
          <w:u w:val="single"/>
        </w:rPr>
      </w:pPr>
      <w:r w:rsidRPr="00CE4DF3">
        <w:rPr>
          <w:rFonts w:ascii="Times New Roman" w:hAnsi="Times New Roman" w:cs="Times New Roman"/>
          <w:sz w:val="28"/>
          <w:szCs w:val="28"/>
        </w:rPr>
        <w:t>Запісочний Олександр Іванович</w:t>
      </w:r>
      <w:r>
        <w:rPr>
          <w:rFonts w:ascii="Times New Roman" w:hAnsi="Times New Roman" w:cs="Times New Roman"/>
          <w:sz w:val="28"/>
          <w:szCs w:val="28"/>
        </w:rPr>
        <w:t xml:space="preserve"> </w:t>
      </w:r>
      <w:r w:rsidRPr="00CE4DF3">
        <w:rPr>
          <w:rFonts w:ascii="Times New Roman" w:hAnsi="Times New Roman" w:cs="Times New Roman"/>
          <w:sz w:val="28"/>
          <w:szCs w:val="28"/>
        </w:rPr>
        <w:t>(068) 932-49-72</w:t>
      </w:r>
      <w:r w:rsidR="00B2283A" w:rsidRPr="00CE4DF3">
        <w:rPr>
          <w:rFonts w:ascii="Times New Roman" w:hAnsi="Times New Roman" w:cs="Times New Roman"/>
          <w:sz w:val="28"/>
          <w:szCs w:val="28"/>
        </w:rPr>
        <w:t>.</w:t>
      </w:r>
    </w:p>
    <w:p w14:paraId="4FD8A494" w14:textId="77777777" w:rsidR="00AC1516" w:rsidRPr="00B2283A" w:rsidRDefault="00AC1516" w:rsidP="00ED398E">
      <w:pPr>
        <w:spacing w:after="0" w:line="240" w:lineRule="auto"/>
        <w:ind w:firstLine="851"/>
        <w:jc w:val="both"/>
        <w:rPr>
          <w:rFonts w:ascii="Times New Roman" w:eastAsia="Calibri" w:hAnsi="Times New Roman" w:cs="Times New Roman"/>
          <w:sz w:val="28"/>
          <w:szCs w:val="28"/>
          <w:lang w:eastAsia="ru-RU"/>
        </w:rPr>
      </w:pP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6913BFC5" w14:textId="77777777" w:rsidR="00AF6B4C" w:rsidRPr="00AF6B4C" w:rsidRDefault="00AF6B4C" w:rsidP="00AF6B4C">
            <w:pPr>
              <w:spacing w:after="0" w:line="240" w:lineRule="auto"/>
              <w:ind w:left="6" w:right="-3"/>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вища освіта за однією з галузей знань «Право», «Воєнні науки, національна безпека, безпека державного кордону», «Цивільна безпека» (за спеціальністю «Правоохоронна діяльність»), «Соціальні та поведінкові науки», «Освіта» (за спеціальністю «Фізична культура і спорт»), «Транспорт», «Управління та адміністрування» (за спеціальністю «Публічне управління та адміністрування), ступінь вищої освіти – не нижче бакалавра;</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0918E161" w14:textId="77777777" w:rsidR="00AF6B4C" w:rsidRPr="00AF6B4C" w:rsidRDefault="00AF6B4C" w:rsidP="00AF6B4C">
            <w:pPr>
              <w:spacing w:after="0" w:line="240" w:lineRule="auto"/>
              <w:ind w:left="6"/>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3 роки;</w:t>
            </w:r>
          </w:p>
          <w:p w14:paraId="1A8AF645" w14:textId="77777777" w:rsidR="00AF6B4C" w:rsidRPr="00AF6B4C" w:rsidRDefault="00AF6B4C" w:rsidP="00AF6B4C">
            <w:pPr>
              <w:spacing w:after="0" w:line="240" w:lineRule="auto"/>
              <w:ind w:left="6"/>
              <w:contextualSpacing/>
              <w:jc w:val="both"/>
              <w:rPr>
                <w:rFonts w:ascii="Times New Roman" w:eastAsia="Calibri" w:hAnsi="Times New Roman" w:cs="Times New Roman"/>
                <w:sz w:val="28"/>
                <w:szCs w:val="28"/>
                <w:lang w:eastAsia="ru-RU"/>
              </w:rPr>
            </w:pPr>
            <w:r w:rsidRPr="00AF6B4C">
              <w:rPr>
                <w:rFonts w:ascii="Times New Roman" w:eastAsia="Calibri" w:hAnsi="Times New Roman" w:cs="Times New Roman"/>
                <w:sz w:val="28"/>
                <w:szCs w:val="28"/>
                <w:lang w:eastAsia="ru-RU"/>
              </w:rPr>
              <w:t>на керівних посадах за напрямком забезпечення громадського порядку, боротьбою зі злочинністю, охороною об’єктів та майна – не менше ніж 1 рік;</w:t>
            </w:r>
          </w:p>
          <w:p w14:paraId="52380775" w14:textId="65BFC5EC" w:rsidR="00ED398E" w:rsidRPr="00FF59B9" w:rsidRDefault="00ED398E"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 xml:space="preserve">встановлення цілей, пріоритетів та орієнтирів; стратегічне планування; багатофункціональність; ведення ділових </w:t>
            </w:r>
            <w:r w:rsidRPr="006468C7">
              <w:rPr>
                <w:rFonts w:ascii="Times New Roman" w:hAnsi="Times New Roman" w:cs="Times New Roman"/>
                <w:sz w:val="28"/>
                <w:szCs w:val="28"/>
              </w:rPr>
              <w:lastRenderedPageBreak/>
              <w:t>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вміння здійснювати ефективну комунікацію 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6B76ED9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0AFD15DD"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p>
          <w:p w14:paraId="2A3C6F51"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законів України «Про Вищу раду правосуддя», «Про звернення громадян», </w:t>
            </w:r>
            <w:r w:rsidRPr="006468C7">
              <w:rPr>
                <w:rFonts w:ascii="Times New Roman" w:hAnsi="Times New Roman" w:cs="Times New Roman"/>
                <w:sz w:val="28"/>
                <w:szCs w:val="28"/>
              </w:rPr>
              <w:lastRenderedPageBreak/>
              <w:t>«Про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AA402F" w:rsidRPr="006468C7" w14:paraId="1E9F894F" w14:textId="77777777" w:rsidTr="00AA402F">
        <w:tblPrEx>
          <w:tblLook w:val="04A0" w:firstRow="1" w:lastRow="0" w:firstColumn="1" w:lastColumn="0" w:noHBand="0" w:noVBand="1"/>
        </w:tblPrEx>
        <w:trPr>
          <w:gridAfter w:val="1"/>
          <w:wAfter w:w="229" w:type="dxa"/>
          <w:trHeight w:val="408"/>
        </w:trPr>
        <w:tc>
          <w:tcPr>
            <w:tcW w:w="4008" w:type="dxa"/>
            <w:gridSpan w:val="2"/>
          </w:tcPr>
          <w:p w14:paraId="3ED6A1CB" w14:textId="77777777" w:rsidR="00AA402F" w:rsidRPr="006468C7" w:rsidRDefault="00AA402F" w:rsidP="00AF6B4C">
            <w:pPr>
              <w:tabs>
                <w:tab w:val="left" w:pos="0"/>
              </w:tabs>
              <w:spacing w:line="254" w:lineRule="auto"/>
              <w:rPr>
                <w:rFonts w:ascii="Times New Roman" w:hAnsi="Times New Roman" w:cs="Times New Roman"/>
                <w:sz w:val="28"/>
                <w:szCs w:val="28"/>
              </w:rPr>
            </w:pPr>
          </w:p>
          <w:p w14:paraId="4B09CBBA" w14:textId="77777777" w:rsidR="00AA402F" w:rsidRPr="006468C7" w:rsidRDefault="00AA402F" w:rsidP="00AF6B4C">
            <w:pPr>
              <w:tabs>
                <w:tab w:val="left" w:pos="0"/>
              </w:tabs>
              <w:spacing w:line="254" w:lineRule="auto"/>
              <w:rPr>
                <w:rFonts w:ascii="Times New Roman" w:hAnsi="Times New Roman" w:cs="Times New Roman"/>
                <w:sz w:val="28"/>
                <w:szCs w:val="28"/>
              </w:rPr>
            </w:pPr>
          </w:p>
        </w:tc>
        <w:tc>
          <w:tcPr>
            <w:tcW w:w="5760" w:type="dxa"/>
          </w:tcPr>
          <w:p w14:paraId="51D97663"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p>
        </w:tc>
      </w:tr>
    </w:tbl>
    <w:p w14:paraId="46E8DAB6" w14:textId="77777777" w:rsidR="00AA402F" w:rsidRPr="006468C7" w:rsidRDefault="00AA402F" w:rsidP="00ED398E">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8E"/>
    <w:rsid w:val="00052531"/>
    <w:rsid w:val="000E2311"/>
    <w:rsid w:val="000F723D"/>
    <w:rsid w:val="00101EEF"/>
    <w:rsid w:val="00193DED"/>
    <w:rsid w:val="001D5C31"/>
    <w:rsid w:val="00211F26"/>
    <w:rsid w:val="00267F73"/>
    <w:rsid w:val="002A1AB8"/>
    <w:rsid w:val="002A201E"/>
    <w:rsid w:val="00313358"/>
    <w:rsid w:val="00321473"/>
    <w:rsid w:val="00342C68"/>
    <w:rsid w:val="003A012D"/>
    <w:rsid w:val="003C1C2A"/>
    <w:rsid w:val="003E6911"/>
    <w:rsid w:val="00404E66"/>
    <w:rsid w:val="00413B63"/>
    <w:rsid w:val="00430C9B"/>
    <w:rsid w:val="00457D2F"/>
    <w:rsid w:val="004669A0"/>
    <w:rsid w:val="00472FB8"/>
    <w:rsid w:val="00480C51"/>
    <w:rsid w:val="00502CD6"/>
    <w:rsid w:val="005558FE"/>
    <w:rsid w:val="005C0761"/>
    <w:rsid w:val="00624899"/>
    <w:rsid w:val="006468C7"/>
    <w:rsid w:val="006F1EBC"/>
    <w:rsid w:val="00742F18"/>
    <w:rsid w:val="007D1304"/>
    <w:rsid w:val="007F1622"/>
    <w:rsid w:val="00853C7E"/>
    <w:rsid w:val="008744AD"/>
    <w:rsid w:val="009124A5"/>
    <w:rsid w:val="00914E7F"/>
    <w:rsid w:val="00961B05"/>
    <w:rsid w:val="00972792"/>
    <w:rsid w:val="00987076"/>
    <w:rsid w:val="009A141F"/>
    <w:rsid w:val="009F5CA2"/>
    <w:rsid w:val="00A16B08"/>
    <w:rsid w:val="00A364B2"/>
    <w:rsid w:val="00A4022D"/>
    <w:rsid w:val="00AA402F"/>
    <w:rsid w:val="00AC1516"/>
    <w:rsid w:val="00AC34E1"/>
    <w:rsid w:val="00AD634C"/>
    <w:rsid w:val="00AF560E"/>
    <w:rsid w:val="00AF6B4C"/>
    <w:rsid w:val="00B2283A"/>
    <w:rsid w:val="00B46969"/>
    <w:rsid w:val="00BD4A5C"/>
    <w:rsid w:val="00C46C36"/>
    <w:rsid w:val="00C50FC5"/>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C556BDD0-8AEE-44C4-8A46-35B1838A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A46D-E409-47BE-919F-CDA5FD97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7</cp:revision>
  <dcterms:created xsi:type="dcterms:W3CDTF">2021-01-04T13:02:00Z</dcterms:created>
  <dcterms:modified xsi:type="dcterms:W3CDTF">2021-01-12T07:28:00Z</dcterms:modified>
</cp:coreProperties>
</file>