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C7C6" w14:textId="77777777" w:rsidR="00360E6C" w:rsidRPr="007B41DC" w:rsidRDefault="00360E6C" w:rsidP="00360E6C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ЗАТВЕРДЖЕНО</w:t>
      </w:r>
    </w:p>
    <w:p w14:paraId="3B7EB233" w14:textId="77777777" w:rsidR="00360E6C" w:rsidRPr="007B41DC" w:rsidRDefault="00360E6C" w:rsidP="00360E6C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Наказ начальника ТУ ССО </w:t>
      </w:r>
    </w:p>
    <w:p w14:paraId="06871C02" w14:textId="77777777" w:rsidR="00360E6C" w:rsidRPr="007B41DC" w:rsidRDefault="00360E6C" w:rsidP="00360E6C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 w:rsidRPr="007B41DC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Черкаській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14:paraId="40F60A88" w14:textId="692ED006" w:rsidR="005709F0" w:rsidRPr="00F5769C" w:rsidRDefault="005709F0" w:rsidP="005709F0">
      <w:pPr>
        <w:spacing w:after="0" w:line="240" w:lineRule="auto"/>
        <w:ind w:left="60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0" w:name="_Hlk43393535"/>
      <w:r w:rsidRPr="00F576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1345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16.04.2021 </w:t>
      </w:r>
      <w:r w:rsidRPr="00F576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</w:t>
      </w:r>
      <w:r w:rsidR="001345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91</w:t>
      </w:r>
    </w:p>
    <w:bookmarkEnd w:id="0"/>
    <w:p w14:paraId="41919E9A" w14:textId="77777777" w:rsidR="00704867" w:rsidRPr="007B41DC" w:rsidRDefault="00704867" w:rsidP="0070486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</w:p>
    <w:p w14:paraId="0A7E567C" w14:textId="77777777" w:rsidR="00704867" w:rsidRPr="007B41DC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УМОВИ</w:t>
      </w:r>
    </w:p>
    <w:p w14:paraId="2BC8930A" w14:textId="77777777" w:rsidR="00704867" w:rsidRPr="007B41DC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8BD9EC1" w14:textId="77777777" w:rsidR="00704867" w:rsidRPr="007B41DC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проведення конкурсу на зайняття вакантної посади </w:t>
      </w:r>
    </w:p>
    <w:p w14:paraId="296ADE15" w14:textId="36B3ED99" w:rsidR="00704867" w:rsidRPr="007B41DC" w:rsidRDefault="00704867" w:rsidP="00704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командира </w:t>
      </w:r>
      <w:r w:rsidR="0034501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3</w:t>
      </w:r>
      <w:r w:rsidR="00ED3313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9E6994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</w:t>
      </w:r>
      <w:r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ідділення </w:t>
      </w:r>
      <w:r w:rsidR="0034501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(смт. Драбів) 2</w:t>
      </w:r>
      <w:r w:rsidR="00881B7B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взвод </w:t>
      </w:r>
      <w:r w:rsidR="00881B7B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охорони (м.</w:t>
      </w:r>
      <w:r w:rsidR="0034501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7A4ED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</w:t>
      </w:r>
      <w:r w:rsidR="0034501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олотоноша</w:t>
      </w:r>
      <w:r w:rsidR="00881B7B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) </w:t>
      </w:r>
      <w:r w:rsidR="0034501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</w:t>
      </w:r>
      <w:r w:rsidR="00881B7B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E2226F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підрозділ охорони</w:t>
      </w:r>
      <w:r w:rsidR="0034501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(м. Черкаси) </w:t>
      </w: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Територіального управління Служби судової охорони у Черкаській області </w:t>
      </w:r>
    </w:p>
    <w:p w14:paraId="14C39937" w14:textId="77777777" w:rsidR="00FA5E3A" w:rsidRPr="007B41DC" w:rsidRDefault="00FA5E3A" w:rsidP="00FA5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6910627" w14:textId="4F694687" w:rsidR="00FA5E3A" w:rsidRPr="007B41DC" w:rsidRDefault="00FA5E3A" w:rsidP="00FA5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Загальні умови</w:t>
      </w:r>
    </w:p>
    <w:p w14:paraId="50DA80C7" w14:textId="610FD5FC" w:rsidR="00FA5E3A" w:rsidRPr="007B41DC" w:rsidRDefault="007267F3" w:rsidP="00FA5E3A">
      <w:pPr>
        <w:tabs>
          <w:tab w:val="left" w:pos="743"/>
        </w:tabs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="00FA5E3A"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1. Основні повноваження </w:t>
      </w:r>
      <w:r w:rsidR="00781318"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командира </w:t>
      </w:r>
      <w:r w:rsidR="0034501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3</w:t>
      </w:r>
      <w:r w:rsidR="00345012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відділення </w:t>
      </w:r>
      <w:r w:rsidR="0034501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(смт. Драбів) 2</w:t>
      </w:r>
      <w:r w:rsidR="00345012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взвод охорони (м.</w:t>
      </w:r>
      <w:r w:rsidR="0034501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Золотоноша</w:t>
      </w:r>
      <w:r w:rsidR="00345012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) </w:t>
      </w:r>
      <w:r w:rsidR="0034501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</w:t>
      </w:r>
      <w:r w:rsidR="00345012" w:rsidRPr="00C2464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підрозділ охорони</w:t>
      </w:r>
      <w:r w:rsidR="0034501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(м. Черкаси) </w:t>
      </w:r>
      <w:r w:rsidR="007F4A36"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</w:t>
      </w:r>
      <w:r w:rsidR="00FA5E3A"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ериторіального управління Служби судової охорони у Черкаській області:</w:t>
      </w:r>
    </w:p>
    <w:p w14:paraId="0AE5A917" w14:textId="2ADB9A1C" w:rsidR="00456A37" w:rsidRPr="007B41DC" w:rsidRDefault="00456A37" w:rsidP="00456A3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7B41DC">
        <w:rPr>
          <w:rFonts w:ascii="Times New Roman" w:hAnsi="Times New Roman" w:cs="Times New Roman"/>
          <w:color w:val="000000"/>
          <w:sz w:val="28"/>
          <w:lang w:val="uk-UA"/>
        </w:rPr>
        <w:t xml:space="preserve">Основним завданням </w:t>
      </w:r>
      <w:r w:rsidRPr="007B41D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командира відділення охорони </w:t>
      </w:r>
      <w:r w:rsidRPr="007B41DC">
        <w:rPr>
          <w:rFonts w:ascii="Times New Roman" w:hAnsi="Times New Roman" w:cs="Times New Roman"/>
          <w:color w:val="000000"/>
          <w:sz w:val="28"/>
          <w:lang w:val="uk-UA"/>
        </w:rPr>
        <w:t xml:space="preserve">є організація, здійснення керівництва та контролю </w:t>
      </w:r>
      <w:r w:rsidRPr="007B41DC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безпосередньо на об’єкті охорони за виконанням співробітниками підпорядкованого відділення охорони завдань з підтримання громадського порядку в суді, припинення проявів неповаги до суду, охорони приміщень судів, органів та установ системи правосуддя, забезпечення в суді безпеки учасників судового процесу.</w:t>
      </w:r>
    </w:p>
    <w:p w14:paraId="23A2A9A2" w14:textId="08DA8D6C" w:rsidR="00DC26C7" w:rsidRPr="007B41DC" w:rsidRDefault="00DC26C7" w:rsidP="00D746B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B41DC">
        <w:rPr>
          <w:sz w:val="28"/>
          <w:szCs w:val="28"/>
          <w:lang w:val="uk-UA"/>
        </w:rPr>
        <w:t>Він зобов'язаний:</w:t>
      </w:r>
    </w:p>
    <w:p w14:paraId="325277C1" w14:textId="77777777"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 xml:space="preserve">1) знати обстановку на закріпленій території і вносити командиру взводу охорони пропозиції щодо вдосконалення організації охорони об’єктів судів, органів та установ системи правосуддя та використання нарядів; </w:t>
      </w:r>
    </w:p>
    <w:p w14:paraId="20C90108" w14:textId="77777777"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2) здійснювати підбір співробітників відділення до складу нарядів з урахуванням морально-ділових та психологічних якостей;</w:t>
      </w:r>
    </w:p>
    <w:p w14:paraId="5A39422F" w14:textId="77777777"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3) організовувати  розстановку  сил та засобів відділення;</w:t>
      </w:r>
    </w:p>
    <w:p w14:paraId="61ACDA57" w14:textId="77777777"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4) здійснювати підготовку особового складу відділення до виконання завдань служби;</w:t>
      </w:r>
    </w:p>
    <w:p w14:paraId="3F413092" w14:textId="77777777"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5) вести облік та аналіз результатів виконання завдань служби співробітниками відділення;</w:t>
      </w:r>
    </w:p>
    <w:p w14:paraId="42F11945" w14:textId="77777777"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6) підбивати підсумки виконання завдань служби особовим складом відділення;</w:t>
      </w:r>
    </w:p>
    <w:p w14:paraId="366349CD" w14:textId="77777777"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>7)  розробляти графіки перевірок несення служби, здійснювати контроль та особисто очолювати службу;</w:t>
      </w:r>
    </w:p>
    <w:p w14:paraId="1A13203B" w14:textId="422C784B" w:rsidR="00DC26C7" w:rsidRPr="007B41DC" w:rsidRDefault="00DC26C7" w:rsidP="00DC2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41DC">
        <w:rPr>
          <w:rFonts w:ascii="Times New Roman" w:hAnsi="Times New Roman"/>
          <w:sz w:val="28"/>
          <w:szCs w:val="28"/>
          <w:lang w:val="uk-UA" w:eastAsia="ru-RU"/>
        </w:rPr>
        <w:t xml:space="preserve">8) мати досвід роботи з ПК (офісні програми, Інтернет) на рівні впевненого користувача. </w:t>
      </w:r>
    </w:p>
    <w:p w14:paraId="131BC820" w14:textId="54A211D1" w:rsidR="00FA5E3A" w:rsidRPr="007B41DC" w:rsidRDefault="00FA5E3A" w:rsidP="00FA5E3A">
      <w:pPr>
        <w:spacing w:after="0" w:line="240" w:lineRule="auto"/>
        <w:ind w:firstLine="46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2BD9356A" w14:textId="6DF72A61" w:rsidR="00FA5E3A" w:rsidRPr="007B41DC" w:rsidRDefault="00FA5E3A" w:rsidP="00DC26C7">
      <w:pPr>
        <w:spacing w:after="0" w:line="240" w:lineRule="auto"/>
        <w:ind w:left="-108" w:firstLine="81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 Умови оплати праці:</w:t>
      </w:r>
    </w:p>
    <w:p w14:paraId="46E2E96A" w14:textId="77777777" w:rsidR="00FA5E3A" w:rsidRPr="007B41DC" w:rsidRDefault="00FA5E3A" w:rsidP="00FA5E3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1) посадовий оклад – 3350 гривень відповідно, до постанови Кабінету Міністрів України від 03 квітня 2019 року № 289 «Про грошове забезпечення співробітників Служби судової охорони»;</w:t>
      </w:r>
    </w:p>
    <w:p w14:paraId="0A217368" w14:textId="77777777" w:rsidR="00FA5E3A" w:rsidRPr="007B41DC" w:rsidRDefault="00FA5E3A" w:rsidP="00FA5E3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405525D6" w14:textId="77777777" w:rsidR="00FA5E3A" w:rsidRPr="007B41DC" w:rsidRDefault="00FA5E3A" w:rsidP="00FA5E3A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1D996068" w14:textId="1916C3EB" w:rsidR="00FA5E3A" w:rsidRPr="007B41DC" w:rsidRDefault="00FA5E3A" w:rsidP="00DC26C7">
      <w:pPr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B41D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Інформація про строковість чи безстроковість призначення на посаду:</w:t>
      </w:r>
    </w:p>
    <w:p w14:paraId="20142B35" w14:textId="77777777" w:rsidR="00FA5E3A" w:rsidRPr="007B41DC" w:rsidRDefault="00FA5E3A" w:rsidP="00FA5E3A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безстроково.</w:t>
      </w:r>
    </w:p>
    <w:p w14:paraId="40CA5749" w14:textId="77777777" w:rsidR="00FA5E3A" w:rsidRPr="007B41DC" w:rsidRDefault="00FA5E3A" w:rsidP="00FA5E3A">
      <w:pPr>
        <w:spacing w:after="0" w:line="240" w:lineRule="auto"/>
        <w:ind w:left="-1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03D68AB9" w14:textId="558A494D" w:rsidR="00704867" w:rsidRPr="007B41DC" w:rsidRDefault="00FA5E3A" w:rsidP="00DC26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4. Перелік документів, необхідних для участі в конкурсі та строк їх подання:</w:t>
      </w:r>
    </w:p>
    <w:p w14:paraId="46191039" w14:textId="77777777"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4A9021D0" w14:textId="77777777"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копія паспорта громадянина України, ідентифікаційний код; </w:t>
      </w:r>
    </w:p>
    <w:p w14:paraId="166E10DE" w14:textId="77777777"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3) копії документів про освіту (диплом/атестат з додатком з оцінками); </w:t>
      </w:r>
    </w:p>
    <w:p w14:paraId="1789C222" w14:textId="77777777"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>4) заповнена особова картка визначеного зразка з наклейною фотокарткою розміром 30х40 мм (форма П-2 – згідно з додатком), автобіографія (згідно з додатком);</w:t>
      </w:r>
    </w:p>
    <w:p w14:paraId="1AE94FA5" w14:textId="77777777"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03A136C0" w14:textId="77777777"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6) копія трудової книжки; </w:t>
      </w:r>
    </w:p>
    <w:p w14:paraId="5ABE1401" w14:textId="77777777"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086/о);</w:t>
      </w:r>
    </w:p>
    <w:p w14:paraId="4912434E" w14:textId="77777777"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>7.1.) сертифікат про проходження профілактичного наркологічного огляду (форма № 140/о)</w:t>
      </w:r>
    </w:p>
    <w:p w14:paraId="5CACD21D" w14:textId="77777777"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>7.2.) медична довідки про проходження обов’язкових попереднього та періодичного психіатричних оглядів (форма № 122/-2/о);</w:t>
      </w:r>
    </w:p>
    <w:p w14:paraId="6D058703" w14:textId="77777777"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14:paraId="08196E30" w14:textId="77777777" w:rsidR="00345012" w:rsidRPr="00345012" w:rsidRDefault="00345012" w:rsidP="003450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  <w:r w:rsidRPr="00345012"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p w14:paraId="52A4D0B9" w14:textId="77777777" w:rsidR="00345012" w:rsidRPr="00345012" w:rsidRDefault="00345012" w:rsidP="003450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5012">
        <w:rPr>
          <w:rFonts w:ascii="Times New Roman" w:eastAsia="Calibri" w:hAnsi="Times New Roman" w:cs="Times New Roman"/>
          <w:sz w:val="28"/>
          <w:szCs w:val="28"/>
          <w:lang w:val="uk-UA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17E82645" w14:textId="77777777" w:rsidR="00345012" w:rsidRPr="00345012" w:rsidRDefault="00345012" w:rsidP="00345012">
      <w:pPr>
        <w:spacing w:after="0" w:line="240" w:lineRule="auto"/>
        <w:ind w:left="-108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010EF78" w14:textId="6FEC24CE" w:rsidR="00345012" w:rsidRPr="00345012" w:rsidRDefault="00345012" w:rsidP="00345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5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Документи приймаються з 08.30 години </w:t>
      </w:r>
      <w:r w:rsidR="002109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767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345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квітня 2021 року до                     17:00 години </w:t>
      </w:r>
      <w:r w:rsidR="00134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345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квітня 2021 року за адресою: м. Черкаси, бульвар Шевченка, 245 (Територіальне управління Служби судової охорони у Черкаській області).</w:t>
      </w:r>
    </w:p>
    <w:p w14:paraId="72FE7EB8" w14:textId="77777777" w:rsidR="00FA5E3A" w:rsidRPr="007B41DC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8505B98" w14:textId="157BD9BA" w:rsidR="00FA5E3A" w:rsidRPr="007B41DC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командира </w:t>
      </w:r>
      <w:r w:rsidR="00345012" w:rsidRPr="0034501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 відділення (смт. Драбів) 2 взвод охорони </w:t>
      </w:r>
      <w:r w:rsidR="00BF724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345012" w:rsidRPr="0034501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(м. Золотоноша) 1 підрозділ охорони (м. Черкаси)</w:t>
      </w:r>
      <w:r w:rsidR="0034501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17308D" w:rsidRPr="007B41D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Територіального </w:t>
      </w:r>
      <w:r w:rsidRPr="007B41D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управління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877DF"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Служби судової охорони у Черкаській області 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2DD6AEB6" w14:textId="77777777" w:rsidR="00FA5E3A" w:rsidRPr="007B41DC" w:rsidRDefault="00FA5E3A" w:rsidP="00FA5E3A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FF94374" w14:textId="09E10DCE" w:rsidR="00FA5E3A" w:rsidRPr="007B41DC" w:rsidRDefault="00FA5E3A" w:rsidP="00703B6E">
      <w:pPr>
        <w:spacing w:after="0" w:line="240" w:lineRule="auto"/>
        <w:ind w:left="-108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5. Місце, дата та час початку проведення конкурсу: </w:t>
      </w:r>
    </w:p>
    <w:p w14:paraId="58314F11" w14:textId="2AEA747F" w:rsidR="00684F47" w:rsidRPr="007B41DC" w:rsidRDefault="00684F47" w:rsidP="007B41DC">
      <w:pPr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 Черкаси, вул. Пастерівська, 102, спор</w:t>
      </w:r>
      <w:r w:rsidR="005709F0"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комплекс «Манеж», </w:t>
      </w:r>
      <w:r w:rsidR="007B41DC"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</w:t>
      </w:r>
      <w:r w:rsidR="001345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06</w:t>
      </w:r>
      <w:r w:rsidR="00EC345F"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1345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травня</w:t>
      </w:r>
      <w:r w:rsidR="00ED3313"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202</w:t>
      </w:r>
      <w:r w:rsidR="0034501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Pr="007B41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о 09.00 годині.</w:t>
      </w:r>
    </w:p>
    <w:p w14:paraId="09E9C03F" w14:textId="77777777" w:rsidR="00FA5E3A" w:rsidRPr="007B41DC" w:rsidRDefault="00FA5E3A" w:rsidP="00FA5E3A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14:paraId="6780EF4D" w14:textId="58272D8B" w:rsidR="00FA5E3A" w:rsidRPr="007B41DC" w:rsidRDefault="00FA5E3A" w:rsidP="0029475E">
      <w:pPr>
        <w:tabs>
          <w:tab w:val="left" w:pos="851"/>
        </w:tabs>
        <w:spacing w:after="0" w:line="240" w:lineRule="auto"/>
        <w:ind w:left="-108" w:firstLine="816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7B41DC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1765B742" w14:textId="2C7253BA" w:rsidR="00D91246" w:rsidRPr="007B41DC" w:rsidRDefault="00D91246" w:rsidP="00892A40">
      <w:pPr>
        <w:spacing w:after="0" w:line="240" w:lineRule="auto"/>
        <w:ind w:right="-144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B41DC">
        <w:rPr>
          <w:rFonts w:ascii="Times New Roman" w:hAnsi="Times New Roman" w:cs="Times New Roman"/>
          <w:sz w:val="28"/>
          <w:szCs w:val="28"/>
          <w:lang w:val="uk-UA"/>
        </w:rPr>
        <w:t>Кріт Сергій Володимирович, (067) 707-91-14;</w:t>
      </w:r>
      <w:r w:rsidR="00ED3313" w:rsidRPr="007B4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DC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D3313" w:rsidRPr="007B41DC">
        <w:rPr>
          <w:rFonts w:ascii="Times New Roman" w:hAnsi="Times New Roman" w:cs="Times New Roman"/>
          <w:sz w:val="28"/>
          <w:szCs w:val="28"/>
          <w:lang w:val="uk-UA"/>
        </w:rPr>
        <w:t>adry.ck@sso.court.gov.ua.;</w:t>
      </w:r>
    </w:p>
    <w:p w14:paraId="343421AA" w14:textId="26DCDA03" w:rsidR="00D91246" w:rsidRPr="007B41DC" w:rsidRDefault="00D91246" w:rsidP="00D9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DC">
        <w:rPr>
          <w:rFonts w:ascii="Times New Roman" w:hAnsi="Times New Roman" w:cs="Times New Roman"/>
          <w:sz w:val="28"/>
          <w:szCs w:val="28"/>
          <w:lang w:val="uk-UA"/>
        </w:rPr>
        <w:t>Рудікевич Валерій Володимирович, (095) 209-70-52.</w:t>
      </w: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4008"/>
        <w:gridCol w:w="24"/>
        <w:gridCol w:w="5736"/>
      </w:tblGrid>
      <w:tr w:rsidR="00C40618" w:rsidRPr="007B41DC" w14:paraId="1DC153AF" w14:textId="77777777" w:rsidTr="00C21849">
        <w:trPr>
          <w:trHeight w:val="408"/>
        </w:trPr>
        <w:tc>
          <w:tcPr>
            <w:tcW w:w="9768" w:type="dxa"/>
            <w:gridSpan w:val="3"/>
          </w:tcPr>
          <w:p w14:paraId="7EF55825" w14:textId="77777777" w:rsidR="00C40618" w:rsidRPr="007B41DC" w:rsidRDefault="00C40618" w:rsidP="00C218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br w:type="page"/>
            </w:r>
          </w:p>
          <w:p w14:paraId="3F398C1F" w14:textId="375639A7" w:rsidR="00C40618" w:rsidRPr="007B41DC" w:rsidRDefault="00C40618" w:rsidP="00CF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C40618" w:rsidRPr="007B41DC" w14:paraId="06E3DB66" w14:textId="77777777" w:rsidTr="00C21849">
        <w:trPr>
          <w:trHeight w:val="408"/>
        </w:trPr>
        <w:tc>
          <w:tcPr>
            <w:tcW w:w="4032" w:type="dxa"/>
            <w:gridSpan w:val="2"/>
            <w:hideMark/>
          </w:tcPr>
          <w:p w14:paraId="1CB432EC" w14:textId="77777777"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 Освіта</w:t>
            </w:r>
          </w:p>
        </w:tc>
        <w:tc>
          <w:tcPr>
            <w:tcW w:w="5736" w:type="dxa"/>
          </w:tcPr>
          <w:p w14:paraId="4812531D" w14:textId="7ECF33E9"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повна </w:t>
            </w:r>
            <w:r w:rsidR="00723FA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загальна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середня освіта.</w:t>
            </w:r>
          </w:p>
          <w:p w14:paraId="020B4F0A" w14:textId="77777777"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14:paraId="294BE983" w14:textId="77777777" w:rsidTr="00C21849">
        <w:trPr>
          <w:trHeight w:val="408"/>
        </w:trPr>
        <w:tc>
          <w:tcPr>
            <w:tcW w:w="4032" w:type="dxa"/>
            <w:gridSpan w:val="2"/>
            <w:hideMark/>
          </w:tcPr>
          <w:p w14:paraId="6E648456" w14:textId="77777777"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 Досвід роботи</w:t>
            </w:r>
          </w:p>
        </w:tc>
        <w:tc>
          <w:tcPr>
            <w:tcW w:w="5736" w:type="dxa"/>
            <w:hideMark/>
          </w:tcPr>
          <w:p w14:paraId="2135D57D" w14:textId="7ACCE834" w:rsidR="00C40618" w:rsidRPr="007B41DC" w:rsidRDefault="00285799" w:rsidP="00083735">
            <w:pPr>
              <w:pStyle w:val="1"/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 w:rsidRPr="007B41DC">
              <w:rPr>
                <w:iCs/>
                <w:sz w:val="28"/>
                <w:szCs w:val="28"/>
                <w:lang w:val="uk-UA"/>
              </w:rPr>
              <w:t xml:space="preserve">має </w:t>
            </w:r>
            <w:r w:rsidR="00C400FA" w:rsidRPr="007B41DC">
              <w:rPr>
                <w:iCs/>
                <w:sz w:val="28"/>
                <w:szCs w:val="28"/>
                <w:lang w:val="uk-UA"/>
              </w:rPr>
              <w:t xml:space="preserve">досвід проходження служби в Збройних Силах України, правоохоронних органах або військових формуваннях </w:t>
            </w:r>
            <w:r w:rsidRPr="007B41DC">
              <w:rPr>
                <w:color w:val="auto"/>
                <w:sz w:val="28"/>
                <w:szCs w:val="28"/>
                <w:lang w:val="uk-UA"/>
              </w:rPr>
              <w:t>не менше як 2 роки</w:t>
            </w:r>
            <w:r w:rsidR="00E1204A" w:rsidRPr="007B41DC">
              <w:rPr>
                <w:color w:val="auto"/>
                <w:sz w:val="28"/>
                <w:szCs w:val="28"/>
                <w:lang w:val="uk-UA"/>
              </w:rPr>
              <w:t xml:space="preserve">, </w:t>
            </w:r>
            <w:r w:rsidR="00E1204A" w:rsidRPr="007B41DC">
              <w:rPr>
                <w:iCs/>
                <w:sz w:val="28"/>
                <w:szCs w:val="28"/>
                <w:lang w:val="uk-UA"/>
              </w:rPr>
              <w:t xml:space="preserve">відсутність </w:t>
            </w:r>
            <w:r w:rsidR="00C400FA" w:rsidRPr="007B41DC">
              <w:rPr>
                <w:iCs/>
                <w:sz w:val="28"/>
                <w:szCs w:val="28"/>
                <w:lang w:val="uk-UA"/>
              </w:rPr>
              <w:t>офіцерських звань чи спеціальних звань середнього складу</w:t>
            </w:r>
            <w:r w:rsidR="00CF0596" w:rsidRPr="007B41DC">
              <w:rPr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C40618" w:rsidRPr="007B41DC" w14:paraId="431DC861" w14:textId="77777777" w:rsidTr="00C21849">
        <w:trPr>
          <w:trHeight w:val="408"/>
        </w:trPr>
        <w:tc>
          <w:tcPr>
            <w:tcW w:w="4032" w:type="dxa"/>
            <w:gridSpan w:val="2"/>
          </w:tcPr>
          <w:p w14:paraId="604A1CE8" w14:textId="77777777"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36" w:type="dxa"/>
          </w:tcPr>
          <w:p w14:paraId="1643D3B7" w14:textId="77777777"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14:paraId="1FCA7A3D" w14:textId="77777777" w:rsidTr="00C21849">
        <w:trPr>
          <w:trHeight w:val="408"/>
        </w:trPr>
        <w:tc>
          <w:tcPr>
            <w:tcW w:w="4032" w:type="dxa"/>
            <w:gridSpan w:val="2"/>
            <w:hideMark/>
          </w:tcPr>
          <w:p w14:paraId="689D1437" w14:textId="77777777" w:rsidR="00C40618" w:rsidRPr="007B41DC" w:rsidRDefault="00C40618" w:rsidP="00C21849">
            <w:pPr>
              <w:spacing w:after="0" w:line="240" w:lineRule="atLeast"/>
              <w:ind w:right="-3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 Володіння державною мовою</w:t>
            </w:r>
          </w:p>
        </w:tc>
        <w:tc>
          <w:tcPr>
            <w:tcW w:w="5736" w:type="dxa"/>
            <w:hideMark/>
          </w:tcPr>
          <w:p w14:paraId="6D1D8028" w14:textId="77777777" w:rsidR="00C40618" w:rsidRPr="007B41DC" w:rsidRDefault="00C40618" w:rsidP="00C2184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вільне володіння державною мовою.</w:t>
            </w:r>
          </w:p>
        </w:tc>
      </w:tr>
      <w:tr w:rsidR="00C40618" w:rsidRPr="007B41DC" w14:paraId="2D28E8EA" w14:textId="77777777" w:rsidTr="00C21849">
        <w:trPr>
          <w:trHeight w:val="408"/>
        </w:trPr>
        <w:tc>
          <w:tcPr>
            <w:tcW w:w="9768" w:type="dxa"/>
            <w:gridSpan w:val="3"/>
          </w:tcPr>
          <w:p w14:paraId="35C04BCE" w14:textId="1E5B1AA9" w:rsidR="00CF6B87" w:rsidRPr="007B41DC" w:rsidRDefault="00CF6B87" w:rsidP="00C2184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14:paraId="6F568208" w14:textId="77777777" w:rsidTr="00C21849">
        <w:trPr>
          <w:trHeight w:val="408"/>
        </w:trPr>
        <w:tc>
          <w:tcPr>
            <w:tcW w:w="9768" w:type="dxa"/>
            <w:gridSpan w:val="3"/>
          </w:tcPr>
          <w:p w14:paraId="58BD403E" w14:textId="01EE7B83" w:rsidR="00C40618" w:rsidRPr="007B41DC" w:rsidRDefault="00C40618" w:rsidP="00CF059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C40618" w:rsidRPr="00134593" w14:paraId="658B1F65" w14:textId="77777777" w:rsidTr="00C21849">
        <w:trPr>
          <w:trHeight w:val="408"/>
        </w:trPr>
        <w:tc>
          <w:tcPr>
            <w:tcW w:w="4008" w:type="dxa"/>
            <w:hideMark/>
          </w:tcPr>
          <w:p w14:paraId="64C7623E" w14:textId="1697C956"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1. Наявність лідерських </w:t>
            </w:r>
            <w:r w:rsidR="00EF1735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навичок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58162239" w14:textId="627853F8" w:rsidR="00C40618" w:rsidRPr="007B41DC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організація роботи та контроль;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управління людськими ресурсами;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вміння мотивувати підлеглих;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багатофункціональність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; 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досягнення кінцевих результатів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6E7A513A" w14:textId="3A89EB56" w:rsidR="00A21277" w:rsidRPr="007B41DC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14:paraId="2E35FE25" w14:textId="77777777" w:rsidTr="00C21849">
        <w:trPr>
          <w:trHeight w:val="408"/>
        </w:trPr>
        <w:tc>
          <w:tcPr>
            <w:tcW w:w="4008" w:type="dxa"/>
            <w:hideMark/>
          </w:tcPr>
          <w:p w14:paraId="25405350" w14:textId="77777777"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14:paraId="0919E2EB" w14:textId="3D3A3D97" w:rsidR="00C40618" w:rsidRPr="007B41DC" w:rsidRDefault="00C40618" w:rsidP="00C2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щирість та відкритість;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орієнтація на досягнення ефективного результату діяльності підрозділу;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рівне ставлення та повага до колег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5DB6EC9" w14:textId="6CB223F2" w:rsidR="00D41BC1" w:rsidRPr="007B41DC" w:rsidRDefault="00D41BC1" w:rsidP="00C21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14:paraId="27B8F798" w14:textId="77777777" w:rsidTr="00C21849">
        <w:trPr>
          <w:trHeight w:val="408"/>
        </w:trPr>
        <w:tc>
          <w:tcPr>
            <w:tcW w:w="4008" w:type="dxa"/>
            <w:hideMark/>
          </w:tcPr>
          <w:p w14:paraId="6863A536" w14:textId="77777777"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6028A25A" w14:textId="7E59A44A" w:rsidR="00D41BC1" w:rsidRPr="007B41DC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здатність систематизувати, узагальнювати інформацію;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гнучкість;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проникливість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3F227395" w14:textId="3FC0BD3D" w:rsidR="00A21277" w:rsidRPr="007B41DC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40618" w:rsidRPr="007B41DC" w14:paraId="1802BB8B" w14:textId="77777777" w:rsidTr="00C21849">
        <w:trPr>
          <w:trHeight w:val="408"/>
        </w:trPr>
        <w:tc>
          <w:tcPr>
            <w:tcW w:w="4008" w:type="dxa"/>
            <w:hideMark/>
          </w:tcPr>
          <w:p w14:paraId="7DFF3B3C" w14:textId="77777777"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4. Взаємодія з територіальними підрозділами 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14:paraId="6863A814" w14:textId="4611CCE8"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439075C4" w14:textId="084F61B2" w:rsidR="00D41BC1" w:rsidRPr="007B41DC" w:rsidRDefault="00D41BC1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40618" w:rsidRPr="007B41DC" w14:paraId="44962669" w14:textId="77777777" w:rsidTr="00C21849">
        <w:trPr>
          <w:trHeight w:val="408"/>
        </w:trPr>
        <w:tc>
          <w:tcPr>
            <w:tcW w:w="4008" w:type="dxa"/>
            <w:hideMark/>
          </w:tcPr>
          <w:p w14:paraId="3BE18715" w14:textId="77777777"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3BE13766" w14:textId="33EEBF71" w:rsidR="00D41BC1" w:rsidRPr="007B41DC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  <w:r w:rsidR="00CF059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системність;</w:t>
            </w:r>
            <w:r w:rsidR="00CF059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самоорганізація та саморозвиток;</w:t>
            </w:r>
            <w:r w:rsidR="00CF059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політична нейтральність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7EF97F50" w14:textId="46B22924" w:rsidR="00A21277" w:rsidRPr="007B41DC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40618" w:rsidRPr="007B41DC" w14:paraId="33314EAD" w14:textId="77777777" w:rsidTr="00C21849">
        <w:trPr>
          <w:trHeight w:val="408"/>
        </w:trPr>
        <w:tc>
          <w:tcPr>
            <w:tcW w:w="4008" w:type="dxa"/>
            <w:shd w:val="clear" w:color="auto" w:fill="FFFFFF"/>
            <w:hideMark/>
          </w:tcPr>
          <w:p w14:paraId="4F4C57D8" w14:textId="77777777"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73F6CAF5" w14:textId="69331FC0" w:rsidR="00D41BC1" w:rsidRPr="007B41DC" w:rsidRDefault="00C40618" w:rsidP="00A212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законодавства, яке регулює діяльність судових та правоохоронних органів;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3B151772" w14:textId="4A171E6B" w:rsidR="00A21277" w:rsidRPr="007B41DC" w:rsidRDefault="00A21277" w:rsidP="00A21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40618" w:rsidRPr="007B41DC" w14:paraId="5A4FF2D5" w14:textId="77777777" w:rsidTr="00C21849">
        <w:trPr>
          <w:trHeight w:val="408"/>
        </w:trPr>
        <w:tc>
          <w:tcPr>
            <w:tcW w:w="4008" w:type="dxa"/>
            <w:hideMark/>
          </w:tcPr>
          <w:p w14:paraId="05A409A9" w14:textId="77777777"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  <w:hideMark/>
          </w:tcPr>
          <w:p w14:paraId="01133E76" w14:textId="77777777" w:rsidR="00C40618" w:rsidRPr="007B41DC" w:rsidRDefault="00C40618" w:rsidP="00C218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основ законодавства про інформацію.</w:t>
            </w:r>
          </w:p>
        </w:tc>
      </w:tr>
      <w:tr w:rsidR="00C40618" w:rsidRPr="007B41DC" w14:paraId="059A05ED" w14:textId="77777777" w:rsidTr="00C21849">
        <w:trPr>
          <w:trHeight w:val="408"/>
        </w:trPr>
        <w:tc>
          <w:tcPr>
            <w:tcW w:w="9768" w:type="dxa"/>
            <w:gridSpan w:val="3"/>
          </w:tcPr>
          <w:p w14:paraId="2503A7EF" w14:textId="77777777" w:rsidR="00356CD5" w:rsidRPr="007B41DC" w:rsidRDefault="00356CD5" w:rsidP="00CF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14:paraId="7C4F3465" w14:textId="641F6F74" w:rsidR="00C40618" w:rsidRPr="007B41DC" w:rsidRDefault="00C40618" w:rsidP="00CF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C40618" w:rsidRPr="007B41DC" w14:paraId="18B76DB3" w14:textId="77777777" w:rsidTr="00C21849">
        <w:trPr>
          <w:trHeight w:val="408"/>
        </w:trPr>
        <w:tc>
          <w:tcPr>
            <w:tcW w:w="4008" w:type="dxa"/>
            <w:hideMark/>
          </w:tcPr>
          <w:p w14:paraId="00E1FE16" w14:textId="77777777"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5DCCE699" w14:textId="6955F073" w:rsidR="00CF6B87" w:rsidRPr="007B41DC" w:rsidRDefault="00C40618" w:rsidP="00CF05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 w:rsidR="0039462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C40618" w:rsidRPr="00134593" w14:paraId="36F19FC9" w14:textId="77777777" w:rsidTr="00C21849">
        <w:trPr>
          <w:trHeight w:val="408"/>
        </w:trPr>
        <w:tc>
          <w:tcPr>
            <w:tcW w:w="4008" w:type="dxa"/>
            <w:hideMark/>
          </w:tcPr>
          <w:p w14:paraId="4FF83801" w14:textId="77777777" w:rsidR="00C40618" w:rsidRPr="007B41DC" w:rsidRDefault="00C40618" w:rsidP="00C2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15674C95" w14:textId="64B623D7" w:rsidR="00C40618" w:rsidRPr="007B41DC" w:rsidRDefault="00C40618" w:rsidP="00A21277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знання:</w:t>
            </w:r>
            <w:r w:rsidR="00A21277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</w:t>
            </w:r>
            <w:r w:rsidR="00CF059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  <w:r w:rsidR="00CF0596"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B41D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2737AAA4" w14:textId="77777777" w:rsidR="00C40618" w:rsidRPr="007B41DC" w:rsidRDefault="00C40618" w:rsidP="00C40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</w:p>
    <w:sectPr w:rsidR="00C40618" w:rsidRPr="007B41DC" w:rsidSect="00904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55B"/>
    <w:rsid w:val="0000667E"/>
    <w:rsid w:val="00023259"/>
    <w:rsid w:val="00083735"/>
    <w:rsid w:val="000C4034"/>
    <w:rsid w:val="000F035E"/>
    <w:rsid w:val="00116DC7"/>
    <w:rsid w:val="001319F8"/>
    <w:rsid w:val="00134593"/>
    <w:rsid w:val="00150E69"/>
    <w:rsid w:val="0017308D"/>
    <w:rsid w:val="001C23D9"/>
    <w:rsid w:val="00210992"/>
    <w:rsid w:val="002211AC"/>
    <w:rsid w:val="00285799"/>
    <w:rsid w:val="0029475E"/>
    <w:rsid w:val="00335E5D"/>
    <w:rsid w:val="00345012"/>
    <w:rsid w:val="00356CD5"/>
    <w:rsid w:val="00360E6C"/>
    <w:rsid w:val="00364833"/>
    <w:rsid w:val="0038493E"/>
    <w:rsid w:val="00394626"/>
    <w:rsid w:val="003F6194"/>
    <w:rsid w:val="004202CE"/>
    <w:rsid w:val="00422F5E"/>
    <w:rsid w:val="004247D2"/>
    <w:rsid w:val="00456A37"/>
    <w:rsid w:val="00460C00"/>
    <w:rsid w:val="00490106"/>
    <w:rsid w:val="004C1452"/>
    <w:rsid w:val="004C2E01"/>
    <w:rsid w:val="004C5218"/>
    <w:rsid w:val="004D65BE"/>
    <w:rsid w:val="004E628A"/>
    <w:rsid w:val="00542E09"/>
    <w:rsid w:val="005709F0"/>
    <w:rsid w:val="00580163"/>
    <w:rsid w:val="0062109C"/>
    <w:rsid w:val="00623CD8"/>
    <w:rsid w:val="00624F35"/>
    <w:rsid w:val="00684F47"/>
    <w:rsid w:val="006C531B"/>
    <w:rsid w:val="006D6477"/>
    <w:rsid w:val="006F25A6"/>
    <w:rsid w:val="00703B6E"/>
    <w:rsid w:val="00704867"/>
    <w:rsid w:val="00723FAB"/>
    <w:rsid w:val="007267F3"/>
    <w:rsid w:val="007476A4"/>
    <w:rsid w:val="00760E95"/>
    <w:rsid w:val="0076455B"/>
    <w:rsid w:val="00781318"/>
    <w:rsid w:val="00792EA0"/>
    <w:rsid w:val="007938D3"/>
    <w:rsid w:val="007A4ED2"/>
    <w:rsid w:val="007B3E38"/>
    <w:rsid w:val="007B41DC"/>
    <w:rsid w:val="007F4A36"/>
    <w:rsid w:val="00822C77"/>
    <w:rsid w:val="0082407E"/>
    <w:rsid w:val="008255C9"/>
    <w:rsid w:val="0087206F"/>
    <w:rsid w:val="0087313F"/>
    <w:rsid w:val="00881B7B"/>
    <w:rsid w:val="00892A40"/>
    <w:rsid w:val="008C4618"/>
    <w:rsid w:val="00900D7C"/>
    <w:rsid w:val="0090435D"/>
    <w:rsid w:val="00931F4A"/>
    <w:rsid w:val="00935C02"/>
    <w:rsid w:val="00977B15"/>
    <w:rsid w:val="009A259E"/>
    <w:rsid w:val="009E5F2E"/>
    <w:rsid w:val="009E6994"/>
    <w:rsid w:val="00A21277"/>
    <w:rsid w:val="00A42D82"/>
    <w:rsid w:val="00A877DF"/>
    <w:rsid w:val="00A97C56"/>
    <w:rsid w:val="00AD375F"/>
    <w:rsid w:val="00B77058"/>
    <w:rsid w:val="00B93131"/>
    <w:rsid w:val="00BB427F"/>
    <w:rsid w:val="00BF7242"/>
    <w:rsid w:val="00C00FB0"/>
    <w:rsid w:val="00C15F4C"/>
    <w:rsid w:val="00C2236B"/>
    <w:rsid w:val="00C2464A"/>
    <w:rsid w:val="00C400FA"/>
    <w:rsid w:val="00C40618"/>
    <w:rsid w:val="00C715C8"/>
    <w:rsid w:val="00C81060"/>
    <w:rsid w:val="00C911A6"/>
    <w:rsid w:val="00CF0596"/>
    <w:rsid w:val="00CF6B87"/>
    <w:rsid w:val="00D30258"/>
    <w:rsid w:val="00D3162F"/>
    <w:rsid w:val="00D41BC1"/>
    <w:rsid w:val="00D746B7"/>
    <w:rsid w:val="00D76742"/>
    <w:rsid w:val="00D91246"/>
    <w:rsid w:val="00DA488D"/>
    <w:rsid w:val="00DC26C7"/>
    <w:rsid w:val="00E1204A"/>
    <w:rsid w:val="00E2226F"/>
    <w:rsid w:val="00E9712E"/>
    <w:rsid w:val="00EC345F"/>
    <w:rsid w:val="00ED3313"/>
    <w:rsid w:val="00EE1184"/>
    <w:rsid w:val="00EE69D0"/>
    <w:rsid w:val="00EF1735"/>
    <w:rsid w:val="00F302D0"/>
    <w:rsid w:val="00F5769C"/>
    <w:rsid w:val="00F92843"/>
    <w:rsid w:val="00FA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0060"/>
  <w15:docId w15:val="{306826A7-660B-46D5-A475-E1AA7FD3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335E5D"/>
  </w:style>
  <w:style w:type="paragraph" w:customStyle="1" w:styleId="1">
    <w:name w:val="Основний текст1"/>
    <w:basedOn w:val="a"/>
    <w:rsid w:val="0028579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56A37"/>
    <w:pPr>
      <w:ind w:left="720"/>
      <w:contextualSpacing/>
    </w:pPr>
  </w:style>
  <w:style w:type="paragraph" w:customStyle="1" w:styleId="rvps2">
    <w:name w:val="rvps2"/>
    <w:basedOn w:val="a"/>
    <w:rsid w:val="0045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4934</Words>
  <Characters>2813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Користувач</cp:lastModifiedBy>
  <cp:revision>6</cp:revision>
  <cp:lastPrinted>2020-10-26T07:23:00Z</cp:lastPrinted>
  <dcterms:created xsi:type="dcterms:W3CDTF">2021-04-07T06:22:00Z</dcterms:created>
  <dcterms:modified xsi:type="dcterms:W3CDTF">2021-04-19T12:41:00Z</dcterms:modified>
</cp:coreProperties>
</file>