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2D0CB6" w14:textId="77777777" w:rsidR="00D61F13" w:rsidRDefault="00D61F13" w:rsidP="00D61F13">
      <w:pPr>
        <w:spacing w:after="0" w:line="240" w:lineRule="auto"/>
        <w:ind w:left="6096"/>
        <w:contextualSpacing/>
        <w:jc w:val="both"/>
        <w:rPr>
          <w:rFonts w:ascii="Times New Roman" w:eastAsia="Calibri" w:hAnsi="Times New Roman" w:cs="Times New Roman"/>
          <w:b/>
          <w:color w:val="000000"/>
          <w:sz w:val="28"/>
          <w:szCs w:val="28"/>
          <w:lang w:eastAsia="ru-RU"/>
        </w:rPr>
      </w:pPr>
      <w:r>
        <w:rPr>
          <w:rFonts w:ascii="Times New Roman" w:eastAsia="Calibri" w:hAnsi="Times New Roman" w:cs="Times New Roman"/>
          <w:b/>
          <w:color w:val="000000"/>
          <w:sz w:val="28"/>
          <w:szCs w:val="28"/>
          <w:lang w:eastAsia="ru-RU"/>
        </w:rPr>
        <w:t>ЗАТВЕРДЖЕНО</w:t>
      </w:r>
    </w:p>
    <w:p w14:paraId="0F4D6F5F" w14:textId="77777777" w:rsidR="00D61F13" w:rsidRDefault="00D61F13" w:rsidP="00D61F13">
      <w:pPr>
        <w:spacing w:after="0" w:line="240" w:lineRule="auto"/>
        <w:ind w:left="6096"/>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Наказ начальника ТУ ССО </w:t>
      </w:r>
    </w:p>
    <w:p w14:paraId="28B64D67" w14:textId="77777777" w:rsidR="00D61F13" w:rsidRDefault="00D61F13" w:rsidP="00D61F13">
      <w:pPr>
        <w:spacing w:after="0" w:line="240" w:lineRule="auto"/>
        <w:ind w:left="6096"/>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у </w:t>
      </w:r>
      <w:r>
        <w:rPr>
          <w:rFonts w:ascii="Times New Roman" w:eastAsia="Calibri" w:hAnsi="Times New Roman" w:cs="Times New Roman"/>
          <w:bCs/>
          <w:sz w:val="28"/>
          <w:szCs w:val="28"/>
          <w:lang w:eastAsia="uk-UA"/>
        </w:rPr>
        <w:t>Черкаській</w:t>
      </w:r>
      <w:r>
        <w:rPr>
          <w:rFonts w:ascii="Times New Roman" w:eastAsia="Calibri" w:hAnsi="Times New Roman" w:cs="Times New Roman"/>
          <w:sz w:val="28"/>
          <w:szCs w:val="28"/>
          <w:lang w:eastAsia="ru-RU"/>
        </w:rPr>
        <w:t xml:space="preserve"> області</w:t>
      </w:r>
    </w:p>
    <w:p w14:paraId="74C4439A" w14:textId="055E4A93" w:rsidR="007F1622" w:rsidRPr="00267F73" w:rsidRDefault="007F1622" w:rsidP="007F1622">
      <w:pPr>
        <w:spacing w:after="0" w:line="240" w:lineRule="auto"/>
        <w:ind w:left="6096"/>
        <w:contextualSpacing/>
        <w:jc w:val="both"/>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eastAsia="ru-RU"/>
        </w:rPr>
        <w:t xml:space="preserve">від </w:t>
      </w:r>
      <w:r w:rsidR="007E2989">
        <w:rPr>
          <w:rFonts w:ascii="Times New Roman" w:eastAsia="Calibri" w:hAnsi="Times New Roman" w:cs="Times New Roman"/>
          <w:sz w:val="28"/>
          <w:szCs w:val="28"/>
          <w:lang w:eastAsia="ru-RU"/>
        </w:rPr>
        <w:t>30</w:t>
      </w:r>
      <w:r>
        <w:rPr>
          <w:rFonts w:ascii="Times New Roman" w:eastAsia="Calibri" w:hAnsi="Times New Roman" w:cs="Times New Roman"/>
          <w:sz w:val="28"/>
          <w:szCs w:val="28"/>
          <w:lang w:eastAsia="ru-RU"/>
        </w:rPr>
        <w:t>.</w:t>
      </w:r>
      <w:r w:rsidR="007E2989">
        <w:rPr>
          <w:rFonts w:ascii="Times New Roman" w:eastAsia="Calibri" w:hAnsi="Times New Roman" w:cs="Times New Roman"/>
          <w:sz w:val="28"/>
          <w:szCs w:val="28"/>
          <w:lang w:eastAsia="ru-RU"/>
        </w:rPr>
        <w:t>09</w:t>
      </w:r>
      <w:bookmarkStart w:id="0" w:name="_GoBack"/>
      <w:bookmarkEnd w:id="0"/>
      <w:r>
        <w:rPr>
          <w:rFonts w:ascii="Times New Roman" w:eastAsia="Calibri" w:hAnsi="Times New Roman" w:cs="Times New Roman"/>
          <w:sz w:val="28"/>
          <w:szCs w:val="28"/>
          <w:lang w:eastAsia="ru-RU"/>
        </w:rPr>
        <w:t xml:space="preserve">.2020 № </w:t>
      </w:r>
      <w:r w:rsidR="007E2989" w:rsidRPr="007E2989">
        <w:rPr>
          <w:rFonts w:ascii="Times New Roman" w:eastAsia="Calibri" w:hAnsi="Times New Roman" w:cs="Times New Roman"/>
          <w:sz w:val="28"/>
          <w:szCs w:val="28"/>
          <w:u w:val="single"/>
          <w:lang w:eastAsia="ru-RU"/>
        </w:rPr>
        <w:t>197</w:t>
      </w:r>
    </w:p>
    <w:p w14:paraId="28626D53" w14:textId="77777777" w:rsidR="00ED398E" w:rsidRPr="007F1622" w:rsidRDefault="00ED398E" w:rsidP="00ED398E">
      <w:pPr>
        <w:spacing w:after="0"/>
        <w:jc w:val="center"/>
        <w:rPr>
          <w:rFonts w:ascii="Times New Roman" w:eastAsia="Calibri" w:hAnsi="Times New Roman" w:cs="Times New Roman"/>
          <w:b/>
          <w:sz w:val="28"/>
          <w:szCs w:val="28"/>
        </w:rPr>
      </w:pPr>
    </w:p>
    <w:p w14:paraId="6308BEB9" w14:textId="77777777" w:rsidR="00ED398E" w:rsidRPr="00ED398E" w:rsidRDefault="00ED398E" w:rsidP="00ED398E">
      <w:pPr>
        <w:spacing w:after="0" w:line="240" w:lineRule="auto"/>
        <w:jc w:val="center"/>
        <w:rPr>
          <w:rFonts w:ascii="Times New Roman" w:eastAsia="Calibri" w:hAnsi="Times New Roman" w:cs="Times New Roman"/>
          <w:b/>
          <w:sz w:val="28"/>
          <w:szCs w:val="28"/>
        </w:rPr>
      </w:pPr>
      <w:r w:rsidRPr="00ED398E">
        <w:rPr>
          <w:rFonts w:ascii="Times New Roman" w:eastAsia="Calibri" w:hAnsi="Times New Roman" w:cs="Times New Roman"/>
          <w:b/>
          <w:sz w:val="28"/>
          <w:szCs w:val="28"/>
        </w:rPr>
        <w:t>УМОВИ</w:t>
      </w:r>
    </w:p>
    <w:p w14:paraId="6189BA8A" w14:textId="0EB9EAB0" w:rsidR="003C1C2A" w:rsidRPr="00052531" w:rsidRDefault="00ED398E" w:rsidP="00ED398E">
      <w:pPr>
        <w:spacing w:after="0" w:line="240" w:lineRule="auto"/>
        <w:jc w:val="center"/>
        <w:rPr>
          <w:rFonts w:ascii="Times New Roman" w:eastAsia="Calibri" w:hAnsi="Times New Roman" w:cs="Times New Roman"/>
          <w:b/>
          <w:sz w:val="28"/>
          <w:szCs w:val="28"/>
        </w:rPr>
      </w:pPr>
      <w:r w:rsidRPr="00ED398E">
        <w:rPr>
          <w:rFonts w:ascii="Times New Roman" w:eastAsia="Calibri" w:hAnsi="Times New Roman" w:cs="Times New Roman"/>
          <w:b/>
          <w:sz w:val="28"/>
          <w:szCs w:val="28"/>
        </w:rPr>
        <w:t xml:space="preserve">проведення конкурсу на зайняття вакантної посади </w:t>
      </w:r>
      <w:r w:rsidR="00961B05">
        <w:rPr>
          <w:rFonts w:ascii="Times New Roman" w:eastAsia="Calibri" w:hAnsi="Times New Roman" w:cs="Times New Roman"/>
          <w:b/>
          <w:sz w:val="28"/>
          <w:szCs w:val="28"/>
        </w:rPr>
        <w:t>провід</w:t>
      </w:r>
      <w:r w:rsidR="00A16B08">
        <w:rPr>
          <w:rFonts w:ascii="Times New Roman" w:eastAsia="Calibri" w:hAnsi="Times New Roman" w:cs="Times New Roman"/>
          <w:b/>
          <w:sz w:val="28"/>
          <w:szCs w:val="28"/>
        </w:rPr>
        <w:t xml:space="preserve">ного спеціаліста </w:t>
      </w:r>
      <w:r w:rsidR="001D5C31" w:rsidRPr="00052531">
        <w:rPr>
          <w:rFonts w:ascii="Times New Roman" w:eastAsia="Calibri" w:hAnsi="Times New Roman" w:cs="Times New Roman"/>
          <w:b/>
          <w:sz w:val="28"/>
          <w:szCs w:val="28"/>
        </w:rPr>
        <w:t>відділу</w:t>
      </w:r>
      <w:r w:rsidRPr="00052531">
        <w:rPr>
          <w:rFonts w:ascii="Times New Roman" w:eastAsia="Calibri" w:hAnsi="Times New Roman" w:cs="Times New Roman"/>
          <w:b/>
          <w:sz w:val="28"/>
          <w:szCs w:val="28"/>
        </w:rPr>
        <w:t xml:space="preserve"> </w:t>
      </w:r>
      <w:r w:rsidR="00052531" w:rsidRPr="00052531">
        <w:rPr>
          <w:rFonts w:ascii="Times New Roman" w:eastAsia="Calibri" w:hAnsi="Times New Roman" w:cs="Times New Roman"/>
          <w:b/>
          <w:sz w:val="28"/>
          <w:szCs w:val="28"/>
        </w:rPr>
        <w:t xml:space="preserve">матеріально-технічного забезпечення  </w:t>
      </w:r>
      <w:r w:rsidR="001D5C31" w:rsidRPr="00052531">
        <w:rPr>
          <w:rFonts w:ascii="Times New Roman" w:eastAsia="Calibri" w:hAnsi="Times New Roman" w:cs="Times New Roman"/>
          <w:b/>
          <w:sz w:val="28"/>
          <w:szCs w:val="28"/>
        </w:rPr>
        <w:t xml:space="preserve"> </w:t>
      </w:r>
    </w:p>
    <w:p w14:paraId="7BC61938" w14:textId="77777777" w:rsidR="00193DED" w:rsidRPr="00052531" w:rsidRDefault="00D554F7" w:rsidP="00ED398E">
      <w:pPr>
        <w:spacing w:after="0" w:line="240" w:lineRule="auto"/>
        <w:jc w:val="center"/>
        <w:rPr>
          <w:rFonts w:ascii="Times New Roman" w:eastAsia="Calibri" w:hAnsi="Times New Roman" w:cs="Times New Roman"/>
          <w:b/>
          <w:sz w:val="28"/>
          <w:szCs w:val="28"/>
        </w:rPr>
      </w:pPr>
      <w:r w:rsidRPr="00052531">
        <w:rPr>
          <w:rFonts w:ascii="Times New Roman" w:eastAsia="Calibri" w:hAnsi="Times New Roman" w:cs="Times New Roman"/>
          <w:b/>
          <w:sz w:val="28"/>
          <w:szCs w:val="28"/>
        </w:rPr>
        <w:t>Т</w:t>
      </w:r>
      <w:r w:rsidR="00ED398E" w:rsidRPr="00052531">
        <w:rPr>
          <w:rFonts w:ascii="Times New Roman" w:eastAsia="Calibri" w:hAnsi="Times New Roman" w:cs="Times New Roman"/>
          <w:b/>
          <w:sz w:val="28"/>
          <w:szCs w:val="28"/>
        </w:rPr>
        <w:t>ериторіального  управління Служби</w:t>
      </w:r>
      <w:r w:rsidR="00193DED" w:rsidRPr="00052531">
        <w:rPr>
          <w:rFonts w:ascii="Times New Roman" w:eastAsia="Calibri" w:hAnsi="Times New Roman" w:cs="Times New Roman"/>
          <w:b/>
          <w:sz w:val="28"/>
          <w:szCs w:val="28"/>
        </w:rPr>
        <w:t xml:space="preserve"> </w:t>
      </w:r>
      <w:r w:rsidR="00ED398E" w:rsidRPr="00052531">
        <w:rPr>
          <w:rFonts w:ascii="Times New Roman" w:eastAsia="Calibri" w:hAnsi="Times New Roman" w:cs="Times New Roman"/>
          <w:b/>
          <w:sz w:val="28"/>
          <w:szCs w:val="28"/>
        </w:rPr>
        <w:t xml:space="preserve">судової охорони </w:t>
      </w:r>
    </w:p>
    <w:p w14:paraId="79C2786B" w14:textId="77777777" w:rsidR="00ED398E" w:rsidRPr="00ED398E" w:rsidRDefault="00ED398E" w:rsidP="00ED398E">
      <w:pPr>
        <w:spacing w:after="0" w:line="240" w:lineRule="auto"/>
        <w:jc w:val="center"/>
        <w:rPr>
          <w:rFonts w:ascii="Times New Roman" w:eastAsia="Calibri" w:hAnsi="Times New Roman" w:cs="Times New Roman"/>
          <w:b/>
          <w:sz w:val="28"/>
          <w:szCs w:val="28"/>
        </w:rPr>
      </w:pPr>
      <w:r w:rsidRPr="00ED398E">
        <w:rPr>
          <w:rFonts w:ascii="Times New Roman" w:eastAsia="Calibri" w:hAnsi="Times New Roman" w:cs="Times New Roman"/>
          <w:b/>
          <w:sz w:val="28"/>
          <w:szCs w:val="28"/>
        </w:rPr>
        <w:t xml:space="preserve">у </w:t>
      </w:r>
      <w:r w:rsidR="00D554F7">
        <w:rPr>
          <w:rFonts w:ascii="Times New Roman" w:eastAsia="Calibri" w:hAnsi="Times New Roman" w:cs="Times New Roman"/>
          <w:b/>
          <w:sz w:val="28"/>
          <w:szCs w:val="28"/>
        </w:rPr>
        <w:t>Черкаській</w:t>
      </w:r>
      <w:r w:rsidRPr="00ED398E">
        <w:rPr>
          <w:rFonts w:ascii="Times New Roman" w:eastAsia="Calibri" w:hAnsi="Times New Roman" w:cs="Times New Roman"/>
          <w:b/>
          <w:sz w:val="28"/>
          <w:szCs w:val="28"/>
        </w:rPr>
        <w:t xml:space="preserve"> області</w:t>
      </w:r>
    </w:p>
    <w:p w14:paraId="3492A379" w14:textId="77777777" w:rsidR="00ED398E" w:rsidRPr="00ED398E" w:rsidRDefault="00ED398E" w:rsidP="00ED398E">
      <w:pPr>
        <w:spacing w:after="0" w:line="240" w:lineRule="auto"/>
        <w:jc w:val="center"/>
        <w:rPr>
          <w:rFonts w:ascii="Times New Roman" w:eastAsia="Calibri" w:hAnsi="Times New Roman" w:cs="Times New Roman"/>
          <w:b/>
          <w:sz w:val="28"/>
          <w:szCs w:val="28"/>
          <w:lang w:eastAsia="ru-RU"/>
        </w:rPr>
      </w:pPr>
    </w:p>
    <w:p w14:paraId="78962382" w14:textId="77777777" w:rsidR="00ED398E" w:rsidRPr="00ED398E" w:rsidRDefault="00ED398E" w:rsidP="00ED398E">
      <w:pPr>
        <w:spacing w:after="0" w:line="240" w:lineRule="auto"/>
        <w:jc w:val="center"/>
        <w:rPr>
          <w:rFonts w:ascii="Times New Roman" w:eastAsia="Calibri" w:hAnsi="Times New Roman" w:cs="Times New Roman"/>
          <w:b/>
          <w:sz w:val="28"/>
          <w:szCs w:val="28"/>
          <w:lang w:eastAsia="ru-RU"/>
        </w:rPr>
      </w:pPr>
      <w:r w:rsidRPr="00ED398E">
        <w:rPr>
          <w:rFonts w:ascii="Times New Roman" w:eastAsia="Calibri" w:hAnsi="Times New Roman" w:cs="Times New Roman"/>
          <w:b/>
          <w:sz w:val="28"/>
          <w:szCs w:val="28"/>
          <w:lang w:eastAsia="ru-RU"/>
        </w:rPr>
        <w:t>Загальні умови.</w:t>
      </w:r>
    </w:p>
    <w:p w14:paraId="32DD282A" w14:textId="081FF92E" w:rsidR="00ED398E" w:rsidRDefault="00ED398E" w:rsidP="00211F26">
      <w:pPr>
        <w:spacing w:after="0" w:line="240" w:lineRule="auto"/>
        <w:ind w:firstLine="708"/>
        <w:jc w:val="both"/>
        <w:rPr>
          <w:rFonts w:ascii="Times New Roman" w:eastAsia="Calibri" w:hAnsi="Times New Roman" w:cs="Times New Roman"/>
          <w:b/>
          <w:sz w:val="28"/>
          <w:szCs w:val="28"/>
          <w:lang w:eastAsia="ru-RU"/>
        </w:rPr>
      </w:pPr>
      <w:r w:rsidRPr="00211F26">
        <w:rPr>
          <w:rFonts w:ascii="Times New Roman" w:eastAsia="Calibri" w:hAnsi="Times New Roman" w:cs="Times New Roman"/>
          <w:b/>
          <w:sz w:val="28"/>
          <w:szCs w:val="28"/>
          <w:lang w:eastAsia="ru-RU"/>
        </w:rPr>
        <w:t xml:space="preserve">1. Основні повноваження </w:t>
      </w:r>
      <w:r w:rsidR="00A16B08" w:rsidRPr="00211F26">
        <w:rPr>
          <w:rFonts w:ascii="Times New Roman" w:eastAsia="Calibri" w:hAnsi="Times New Roman" w:cs="Times New Roman"/>
          <w:b/>
          <w:sz w:val="28"/>
          <w:szCs w:val="28"/>
          <w:lang w:eastAsia="ru-RU"/>
        </w:rPr>
        <w:t xml:space="preserve">провідного спеціаліста </w:t>
      </w:r>
      <w:r w:rsidR="001D5C31" w:rsidRPr="00211F26">
        <w:rPr>
          <w:rFonts w:ascii="Times New Roman" w:eastAsia="Calibri" w:hAnsi="Times New Roman" w:cs="Times New Roman"/>
          <w:b/>
          <w:sz w:val="28"/>
          <w:szCs w:val="28"/>
        </w:rPr>
        <w:t xml:space="preserve">відділу </w:t>
      </w:r>
      <w:r w:rsidR="00052531" w:rsidRPr="00211F26">
        <w:rPr>
          <w:rFonts w:ascii="Times New Roman" w:eastAsia="Calibri" w:hAnsi="Times New Roman" w:cs="Times New Roman"/>
          <w:b/>
          <w:sz w:val="28"/>
          <w:szCs w:val="28"/>
        </w:rPr>
        <w:t xml:space="preserve">матеріально-технічного забезпечення </w:t>
      </w:r>
      <w:r w:rsidR="00D554F7" w:rsidRPr="00211F26">
        <w:rPr>
          <w:rFonts w:ascii="Times New Roman" w:eastAsia="Calibri" w:hAnsi="Times New Roman" w:cs="Times New Roman"/>
          <w:b/>
          <w:sz w:val="28"/>
          <w:szCs w:val="28"/>
          <w:lang w:eastAsia="ru-RU"/>
        </w:rPr>
        <w:t>Т</w:t>
      </w:r>
      <w:r w:rsidRPr="00211F26">
        <w:rPr>
          <w:rFonts w:ascii="Times New Roman" w:eastAsia="Calibri" w:hAnsi="Times New Roman" w:cs="Times New Roman"/>
          <w:b/>
          <w:sz w:val="28"/>
          <w:szCs w:val="28"/>
          <w:lang w:eastAsia="ru-RU"/>
        </w:rPr>
        <w:t>ериторіального</w:t>
      </w:r>
      <w:r w:rsidR="003C1C2A" w:rsidRPr="00211F26">
        <w:rPr>
          <w:rFonts w:ascii="Times New Roman" w:eastAsia="Calibri" w:hAnsi="Times New Roman" w:cs="Times New Roman"/>
          <w:b/>
          <w:sz w:val="28"/>
          <w:szCs w:val="28"/>
          <w:lang w:eastAsia="ru-RU"/>
        </w:rPr>
        <w:t xml:space="preserve"> </w:t>
      </w:r>
      <w:r w:rsidRPr="00211F26">
        <w:rPr>
          <w:rFonts w:ascii="Times New Roman" w:eastAsia="Calibri" w:hAnsi="Times New Roman" w:cs="Times New Roman"/>
          <w:b/>
          <w:sz w:val="28"/>
          <w:szCs w:val="28"/>
          <w:lang w:eastAsia="ru-RU"/>
        </w:rPr>
        <w:t>управління Служб</w:t>
      </w:r>
      <w:r w:rsidR="00D554F7" w:rsidRPr="00211F26">
        <w:rPr>
          <w:rFonts w:ascii="Times New Roman" w:eastAsia="Calibri" w:hAnsi="Times New Roman" w:cs="Times New Roman"/>
          <w:b/>
          <w:sz w:val="28"/>
          <w:szCs w:val="28"/>
          <w:lang w:eastAsia="ru-RU"/>
        </w:rPr>
        <w:t>и судової охорони у Черкаській</w:t>
      </w:r>
      <w:r w:rsidRPr="00211F26">
        <w:rPr>
          <w:rFonts w:ascii="Times New Roman" w:eastAsia="Calibri" w:hAnsi="Times New Roman" w:cs="Times New Roman"/>
          <w:b/>
          <w:sz w:val="28"/>
          <w:szCs w:val="28"/>
          <w:lang w:eastAsia="ru-RU"/>
        </w:rPr>
        <w:t xml:space="preserve"> області: </w:t>
      </w:r>
    </w:p>
    <w:p w14:paraId="3578D9BB" w14:textId="139A5D06" w:rsidR="00987076" w:rsidRPr="00987076" w:rsidRDefault="00987076" w:rsidP="00987076">
      <w:pPr>
        <w:spacing w:after="0" w:line="240" w:lineRule="auto"/>
        <w:ind w:firstLine="709"/>
        <w:contextualSpacing/>
        <w:jc w:val="both"/>
        <w:rPr>
          <w:rFonts w:ascii="Times New Roman" w:hAnsi="Times New Roman" w:cs="Times New Roman"/>
          <w:sz w:val="28"/>
          <w:szCs w:val="28"/>
        </w:rPr>
      </w:pPr>
      <w:r w:rsidRPr="00987076">
        <w:rPr>
          <w:rFonts w:ascii="Times New Roman" w:hAnsi="Times New Roman" w:cs="Times New Roman"/>
          <w:sz w:val="28"/>
          <w:szCs w:val="28"/>
        </w:rPr>
        <w:t xml:space="preserve">1) виконує роботу щодо забезпечення діяльності Територіального управління, з питань матеріально-технічного забезпечення, зокрема зброєю, боєприпасами, спецзасобами тощо; </w:t>
      </w:r>
    </w:p>
    <w:p w14:paraId="7845B837" w14:textId="2D921844" w:rsidR="00987076" w:rsidRPr="00987076" w:rsidRDefault="00987076" w:rsidP="00987076">
      <w:pPr>
        <w:spacing w:after="0" w:line="240" w:lineRule="auto"/>
        <w:ind w:firstLine="709"/>
        <w:contextualSpacing/>
        <w:jc w:val="both"/>
        <w:rPr>
          <w:rFonts w:ascii="Times New Roman" w:hAnsi="Times New Roman" w:cs="Times New Roman"/>
          <w:sz w:val="28"/>
          <w:szCs w:val="28"/>
        </w:rPr>
      </w:pPr>
      <w:r w:rsidRPr="00987076">
        <w:rPr>
          <w:rFonts w:ascii="Times New Roman" w:hAnsi="Times New Roman" w:cs="Times New Roman"/>
          <w:sz w:val="28"/>
          <w:szCs w:val="28"/>
        </w:rPr>
        <w:t>2) виконує організацію та контроль обліку, збереження та експлуатації озброєння, боєприпасів, спеціальних засобів Територіального управління та підрозділів;</w:t>
      </w:r>
    </w:p>
    <w:p w14:paraId="6E9A6D01" w14:textId="77777777" w:rsidR="00987076" w:rsidRPr="00987076" w:rsidRDefault="00987076" w:rsidP="00987076">
      <w:pPr>
        <w:spacing w:after="0" w:line="240" w:lineRule="auto"/>
        <w:ind w:firstLine="709"/>
        <w:jc w:val="both"/>
        <w:rPr>
          <w:rFonts w:ascii="Times New Roman" w:hAnsi="Times New Roman" w:cs="Times New Roman"/>
          <w:sz w:val="28"/>
          <w:szCs w:val="28"/>
        </w:rPr>
      </w:pPr>
      <w:r w:rsidRPr="00987076">
        <w:rPr>
          <w:rFonts w:ascii="Times New Roman" w:hAnsi="Times New Roman" w:cs="Times New Roman"/>
          <w:sz w:val="28"/>
          <w:szCs w:val="28"/>
        </w:rPr>
        <w:t xml:space="preserve">3) представляє в порядку, визначеному начальником Територіального управління, у відносинах з підприємствами та організаціями за закріпленим напрямком діяльності; </w:t>
      </w:r>
    </w:p>
    <w:p w14:paraId="1C7526CA" w14:textId="0D6BA4D7" w:rsidR="003A012D" w:rsidRPr="00987076" w:rsidRDefault="00987076" w:rsidP="00987076">
      <w:pPr>
        <w:spacing w:after="0" w:line="240" w:lineRule="auto"/>
        <w:ind w:firstLine="709"/>
        <w:jc w:val="both"/>
        <w:rPr>
          <w:rFonts w:ascii="Times New Roman" w:hAnsi="Times New Roman" w:cs="Times New Roman"/>
          <w:sz w:val="28"/>
          <w:szCs w:val="28"/>
        </w:rPr>
      </w:pPr>
      <w:r w:rsidRPr="00987076">
        <w:rPr>
          <w:rFonts w:ascii="Times New Roman" w:hAnsi="Times New Roman" w:cs="Times New Roman"/>
          <w:sz w:val="28"/>
          <w:szCs w:val="28"/>
        </w:rPr>
        <w:t>4</w:t>
      </w:r>
      <w:r w:rsidR="003A012D" w:rsidRPr="00987076">
        <w:rPr>
          <w:rFonts w:ascii="Times New Roman" w:hAnsi="Times New Roman" w:cs="Times New Roman"/>
          <w:sz w:val="28"/>
          <w:szCs w:val="28"/>
        </w:rPr>
        <w:t xml:space="preserve">) здійснює підготовку узгодження умов і укладання договорів поставок  з матеріально-технічного забезпечення управління, вивчає можливість і доцільність встановлення прямого довгострокового зв'язку щодо поставок матеріально-технічних ресурсів та розширення прямих постійних і довгострокових господарських </w:t>
      </w:r>
      <w:proofErr w:type="spellStart"/>
      <w:r w:rsidR="003A012D" w:rsidRPr="00987076">
        <w:rPr>
          <w:rFonts w:ascii="Times New Roman" w:hAnsi="Times New Roman" w:cs="Times New Roman"/>
          <w:sz w:val="28"/>
          <w:szCs w:val="28"/>
        </w:rPr>
        <w:t>зв'язків</w:t>
      </w:r>
      <w:proofErr w:type="spellEnd"/>
      <w:r w:rsidR="003A012D" w:rsidRPr="00987076">
        <w:rPr>
          <w:rFonts w:ascii="Times New Roman" w:hAnsi="Times New Roman" w:cs="Times New Roman"/>
          <w:sz w:val="28"/>
          <w:szCs w:val="28"/>
        </w:rPr>
        <w:t xml:space="preserve"> з постачальниками;</w:t>
      </w:r>
    </w:p>
    <w:p w14:paraId="555DD4B8" w14:textId="035E63C3" w:rsidR="003A012D" w:rsidRPr="00987076" w:rsidRDefault="00987076" w:rsidP="00987076">
      <w:pPr>
        <w:pStyle w:val="a4"/>
        <w:shd w:val="clear" w:color="auto" w:fill="FFFFFF"/>
        <w:spacing w:before="0" w:beforeAutospacing="0" w:after="0" w:afterAutospacing="0"/>
        <w:ind w:firstLine="708"/>
        <w:jc w:val="both"/>
        <w:rPr>
          <w:sz w:val="28"/>
          <w:szCs w:val="28"/>
        </w:rPr>
      </w:pPr>
      <w:r w:rsidRPr="00987076">
        <w:rPr>
          <w:sz w:val="28"/>
          <w:szCs w:val="28"/>
        </w:rPr>
        <w:t>5</w:t>
      </w:r>
      <w:r w:rsidR="003A012D" w:rsidRPr="00987076">
        <w:rPr>
          <w:sz w:val="28"/>
          <w:szCs w:val="28"/>
        </w:rPr>
        <w:t>) здійснює вивчення оперативної маркетингової інформації і рекламних матеріалів про пропозиції дрібнооптових магазинів і оптових ярмарок з метою виявлення можливості придбання матеріально-технічних ресурсів оптом, а також закупівлю матеріально-технічних ресурсів, які реалізуються у вільному продажу;</w:t>
      </w:r>
    </w:p>
    <w:p w14:paraId="0BB67FAC" w14:textId="612D8EAD" w:rsidR="003A012D" w:rsidRPr="00987076" w:rsidRDefault="00987076" w:rsidP="00987076">
      <w:pPr>
        <w:pStyle w:val="a4"/>
        <w:shd w:val="clear" w:color="auto" w:fill="FFFFFF"/>
        <w:spacing w:before="0" w:beforeAutospacing="0" w:after="0" w:afterAutospacing="0"/>
        <w:ind w:firstLine="708"/>
        <w:jc w:val="both"/>
        <w:rPr>
          <w:sz w:val="28"/>
          <w:szCs w:val="28"/>
        </w:rPr>
      </w:pPr>
      <w:r>
        <w:rPr>
          <w:sz w:val="28"/>
          <w:szCs w:val="28"/>
        </w:rPr>
        <w:t>6</w:t>
      </w:r>
      <w:r w:rsidR="003A012D" w:rsidRPr="00987076">
        <w:rPr>
          <w:sz w:val="28"/>
          <w:szCs w:val="28"/>
        </w:rPr>
        <w:t>) здійснює доставку матеріальних ресурсів згідно з передбаченими у договорах строками, контроль їх кількості, якості і комплектності і збереження на складах підприємства;</w:t>
      </w:r>
    </w:p>
    <w:p w14:paraId="734CA161" w14:textId="1BBFAC27" w:rsidR="003A012D" w:rsidRPr="00987076" w:rsidRDefault="00987076" w:rsidP="00987076">
      <w:pPr>
        <w:pStyle w:val="a4"/>
        <w:shd w:val="clear" w:color="auto" w:fill="FFFFFF"/>
        <w:spacing w:before="0" w:beforeAutospacing="0" w:after="0" w:afterAutospacing="0"/>
        <w:ind w:firstLine="708"/>
        <w:jc w:val="both"/>
        <w:rPr>
          <w:sz w:val="28"/>
          <w:szCs w:val="28"/>
        </w:rPr>
      </w:pPr>
      <w:r>
        <w:rPr>
          <w:sz w:val="28"/>
          <w:szCs w:val="28"/>
        </w:rPr>
        <w:t>7</w:t>
      </w:r>
      <w:r w:rsidR="003A012D" w:rsidRPr="00987076">
        <w:rPr>
          <w:sz w:val="28"/>
          <w:szCs w:val="28"/>
        </w:rPr>
        <w:t>) забезпечує контроль за станом запасів матеріалів і комплектуючих виробів, оперативним регулюванням виробничих запасів в управлінні, додержанням лімітів на відпускання матеріальних ресурсів і їх витрачанням у структурних підрозділах територіального управління за прямим призначенням;</w:t>
      </w:r>
    </w:p>
    <w:p w14:paraId="5DD7F368" w14:textId="53C9D669" w:rsidR="003A012D" w:rsidRPr="00987076" w:rsidRDefault="00987076" w:rsidP="00987076">
      <w:pPr>
        <w:pStyle w:val="a4"/>
        <w:shd w:val="clear" w:color="auto" w:fill="FFFFFF"/>
        <w:spacing w:before="0" w:beforeAutospacing="0" w:after="0" w:afterAutospacing="0"/>
        <w:ind w:firstLine="708"/>
        <w:jc w:val="both"/>
        <w:rPr>
          <w:sz w:val="28"/>
          <w:szCs w:val="28"/>
        </w:rPr>
      </w:pPr>
      <w:r>
        <w:rPr>
          <w:sz w:val="28"/>
          <w:szCs w:val="28"/>
        </w:rPr>
        <w:t>8</w:t>
      </w:r>
      <w:r w:rsidR="003A012D" w:rsidRPr="00987076">
        <w:rPr>
          <w:sz w:val="28"/>
          <w:szCs w:val="28"/>
        </w:rPr>
        <w:t>) здійснює заходи щодо підвищення ефективності використання матеріальних  ресурсів, зниження витрат,  пов'язаних з їх транспортуванням та зберіганням;</w:t>
      </w:r>
    </w:p>
    <w:p w14:paraId="40A1CFA6" w14:textId="2A8B4C50" w:rsidR="003A012D" w:rsidRPr="00987076" w:rsidRDefault="00987076" w:rsidP="00987076">
      <w:pPr>
        <w:pStyle w:val="a4"/>
        <w:shd w:val="clear" w:color="auto" w:fill="FFFFFF"/>
        <w:spacing w:before="0" w:beforeAutospacing="0" w:after="0" w:afterAutospacing="0"/>
        <w:ind w:firstLine="708"/>
        <w:jc w:val="both"/>
        <w:rPr>
          <w:sz w:val="28"/>
          <w:szCs w:val="28"/>
        </w:rPr>
      </w:pPr>
      <w:r>
        <w:rPr>
          <w:sz w:val="28"/>
          <w:szCs w:val="28"/>
        </w:rPr>
        <w:t>9</w:t>
      </w:r>
      <w:r w:rsidR="003A012D" w:rsidRPr="00987076">
        <w:rPr>
          <w:sz w:val="28"/>
          <w:szCs w:val="28"/>
        </w:rPr>
        <w:t>) забезпечує роботу складського господарства, вживає заходів із забезпечення необхідних умов зберігання;</w:t>
      </w:r>
    </w:p>
    <w:p w14:paraId="1AA7D83E" w14:textId="1086FA02" w:rsidR="003A012D" w:rsidRPr="00987076" w:rsidRDefault="00987076" w:rsidP="00987076">
      <w:pPr>
        <w:pStyle w:val="a4"/>
        <w:shd w:val="clear" w:color="auto" w:fill="FFFFFF"/>
        <w:spacing w:before="0" w:beforeAutospacing="0" w:after="0" w:afterAutospacing="0"/>
        <w:ind w:firstLine="708"/>
        <w:jc w:val="both"/>
        <w:rPr>
          <w:sz w:val="28"/>
          <w:szCs w:val="28"/>
        </w:rPr>
      </w:pPr>
      <w:r>
        <w:rPr>
          <w:sz w:val="28"/>
          <w:szCs w:val="28"/>
        </w:rPr>
        <w:lastRenderedPageBreak/>
        <w:t>10</w:t>
      </w:r>
      <w:r w:rsidR="003A012D" w:rsidRPr="00987076">
        <w:rPr>
          <w:sz w:val="28"/>
          <w:szCs w:val="28"/>
        </w:rPr>
        <w:t>) забезпечує облік руху матеріальних ресурсів на складах територіального управління, бере участь у проведенні інвентаризації матеріальних цінностей.</w:t>
      </w:r>
    </w:p>
    <w:p w14:paraId="11365462" w14:textId="722924E6" w:rsidR="00624899" w:rsidRPr="003A012D" w:rsidRDefault="00624899" w:rsidP="00987076">
      <w:pPr>
        <w:ind w:firstLine="709"/>
        <w:contextualSpacing/>
        <w:jc w:val="both"/>
        <w:rPr>
          <w:rFonts w:ascii="Times New Roman" w:eastAsia="Times New Roman" w:hAnsi="Times New Roman"/>
          <w:bCs/>
          <w:spacing w:val="3"/>
          <w:sz w:val="28"/>
          <w:szCs w:val="28"/>
          <w:lang w:eastAsia="ru-RU"/>
        </w:rPr>
      </w:pPr>
    </w:p>
    <w:p w14:paraId="6A3E05B6" w14:textId="77777777" w:rsidR="00ED398E" w:rsidRPr="00FE7E4A" w:rsidRDefault="00ED398E" w:rsidP="00ED398E">
      <w:pPr>
        <w:spacing w:before="120" w:after="120" w:line="240" w:lineRule="auto"/>
        <w:ind w:firstLine="851"/>
        <w:rPr>
          <w:rFonts w:ascii="Times New Roman" w:eastAsia="Calibri" w:hAnsi="Times New Roman" w:cs="Times New Roman"/>
          <w:b/>
          <w:sz w:val="28"/>
          <w:szCs w:val="28"/>
          <w:lang w:eastAsia="ru-RU"/>
        </w:rPr>
      </w:pPr>
      <w:r w:rsidRPr="00ED398E">
        <w:rPr>
          <w:rFonts w:ascii="Times New Roman" w:eastAsia="Calibri" w:hAnsi="Times New Roman" w:cs="Times New Roman"/>
          <w:b/>
          <w:sz w:val="28"/>
          <w:szCs w:val="28"/>
          <w:lang w:eastAsia="ru-RU"/>
        </w:rPr>
        <w:t>2. Умови оплати праці:</w:t>
      </w:r>
    </w:p>
    <w:p w14:paraId="5AA939D5" w14:textId="4804110F" w:rsidR="003A012D" w:rsidRPr="00914E7F" w:rsidRDefault="00ED398E" w:rsidP="00ED398E">
      <w:pPr>
        <w:spacing w:after="0" w:line="240" w:lineRule="auto"/>
        <w:ind w:firstLine="851"/>
        <w:jc w:val="both"/>
        <w:rPr>
          <w:rFonts w:ascii="Times New Roman" w:eastAsia="Calibri" w:hAnsi="Times New Roman" w:cs="Times New Roman"/>
          <w:sz w:val="28"/>
          <w:szCs w:val="28"/>
          <w:lang w:eastAsia="ru-RU"/>
        </w:rPr>
      </w:pPr>
      <w:r w:rsidRPr="00914E7F">
        <w:rPr>
          <w:rFonts w:ascii="Times New Roman" w:eastAsia="Calibri" w:hAnsi="Times New Roman" w:cs="Times New Roman"/>
          <w:sz w:val="28"/>
          <w:szCs w:val="28"/>
          <w:lang w:eastAsia="ru-RU"/>
        </w:rPr>
        <w:t xml:space="preserve">1) </w:t>
      </w:r>
      <w:r w:rsidR="00914E7F" w:rsidRPr="00914E7F">
        <w:rPr>
          <w:rFonts w:ascii="Times New Roman" w:eastAsia="Calibri" w:hAnsi="Times New Roman" w:cs="Times New Roman"/>
          <w:sz w:val="28"/>
          <w:szCs w:val="28"/>
          <w:lang w:eastAsia="ru-RU"/>
        </w:rPr>
        <w:t xml:space="preserve"> </w:t>
      </w:r>
      <w:r w:rsidR="003A012D" w:rsidRPr="00914E7F">
        <w:rPr>
          <w:rFonts w:ascii="Times New Roman" w:hAnsi="Times New Roman" w:cs="Times New Roman"/>
          <w:sz w:val="28"/>
          <w:szCs w:val="28"/>
          <w:shd w:val="clear" w:color="auto" w:fill="FFFFFF"/>
        </w:rPr>
        <w:t>посадовий оклад – 5780,00 гривень відповідно до постанови Кабінету Міністрів України від 03 квітня 2019 року № 289 «Про грошове забезпечення співробітників Служби судової охорони», наказу Служби судової охорони від 27.12.2019 року № 281 «Про установлення посадових окладів співробітників територіальних підрозділів (територіальних управлінь) Служби судової охорони»</w:t>
      </w:r>
      <w:r w:rsidR="00914E7F" w:rsidRPr="00914E7F">
        <w:rPr>
          <w:rFonts w:ascii="Times New Roman" w:hAnsi="Times New Roman" w:cs="Times New Roman"/>
          <w:sz w:val="28"/>
          <w:szCs w:val="28"/>
          <w:shd w:val="clear" w:color="auto" w:fill="FFFFFF"/>
        </w:rPr>
        <w:t xml:space="preserve">; </w:t>
      </w:r>
    </w:p>
    <w:p w14:paraId="62A11509" w14:textId="77777777" w:rsidR="00ED398E" w:rsidRPr="00ED398E" w:rsidRDefault="00ED398E" w:rsidP="00ED398E">
      <w:pPr>
        <w:spacing w:after="0" w:line="249" w:lineRule="auto"/>
        <w:ind w:firstLine="851"/>
        <w:jc w:val="both"/>
        <w:rPr>
          <w:rFonts w:ascii="Times New Roman" w:eastAsia="Calibri" w:hAnsi="Times New Roman" w:cs="Times New Roman"/>
          <w:sz w:val="28"/>
          <w:szCs w:val="28"/>
          <w:lang w:eastAsia="ru-RU"/>
        </w:rPr>
      </w:pPr>
      <w:r w:rsidRPr="00ED398E">
        <w:rPr>
          <w:rFonts w:ascii="Times New Roman" w:eastAsia="Calibri" w:hAnsi="Times New Roman" w:cs="Times New Roman"/>
          <w:sz w:val="28"/>
          <w:szCs w:val="28"/>
          <w:lang w:eastAsia="ru-RU"/>
        </w:rPr>
        <w:t xml:space="preserve">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 </w:t>
      </w:r>
    </w:p>
    <w:p w14:paraId="58B0F30E" w14:textId="77777777" w:rsidR="00ED398E" w:rsidRPr="003C1C2A" w:rsidRDefault="00ED398E" w:rsidP="00ED398E">
      <w:pPr>
        <w:spacing w:after="0" w:line="249" w:lineRule="auto"/>
        <w:ind w:firstLine="851"/>
        <w:jc w:val="both"/>
        <w:rPr>
          <w:rFonts w:ascii="Times New Roman" w:eastAsia="Calibri" w:hAnsi="Times New Roman" w:cs="Times New Roman"/>
          <w:sz w:val="28"/>
          <w:szCs w:val="28"/>
          <w:lang w:eastAsia="ru-RU"/>
        </w:rPr>
      </w:pPr>
    </w:p>
    <w:p w14:paraId="1769326F" w14:textId="77777777" w:rsidR="00ED398E" w:rsidRPr="00ED398E" w:rsidRDefault="00ED398E" w:rsidP="005C0761">
      <w:pPr>
        <w:spacing w:before="120" w:after="0" w:line="240" w:lineRule="auto"/>
        <w:ind w:firstLine="851"/>
        <w:jc w:val="both"/>
        <w:rPr>
          <w:rFonts w:ascii="Times New Roman" w:eastAsia="Calibri" w:hAnsi="Times New Roman" w:cs="Times New Roman"/>
          <w:sz w:val="28"/>
          <w:szCs w:val="28"/>
          <w:lang w:val="ru-RU" w:eastAsia="ru-RU"/>
        </w:rPr>
      </w:pPr>
      <w:r w:rsidRPr="00ED398E">
        <w:rPr>
          <w:rFonts w:ascii="Times New Roman" w:eastAsia="Calibri" w:hAnsi="Times New Roman" w:cs="Times New Roman"/>
          <w:b/>
          <w:sz w:val="28"/>
          <w:szCs w:val="28"/>
          <w:lang w:eastAsia="ru-RU"/>
        </w:rPr>
        <w:t>3. Інформація про строковість чи безстроковість призначення на посаду:</w:t>
      </w:r>
    </w:p>
    <w:p w14:paraId="39C097B4" w14:textId="77777777" w:rsidR="00ED398E" w:rsidRPr="00ED398E" w:rsidRDefault="00ED398E" w:rsidP="005C0761">
      <w:pPr>
        <w:spacing w:after="0" w:line="240" w:lineRule="auto"/>
        <w:ind w:firstLine="851"/>
        <w:jc w:val="both"/>
        <w:rPr>
          <w:rFonts w:ascii="Times New Roman" w:eastAsia="Calibri" w:hAnsi="Times New Roman" w:cs="Times New Roman"/>
          <w:sz w:val="28"/>
          <w:szCs w:val="28"/>
          <w:lang w:eastAsia="ru-RU"/>
        </w:rPr>
      </w:pPr>
      <w:r w:rsidRPr="00ED398E">
        <w:rPr>
          <w:rFonts w:ascii="Times New Roman" w:eastAsia="Calibri" w:hAnsi="Times New Roman" w:cs="Times New Roman"/>
          <w:sz w:val="28"/>
          <w:szCs w:val="28"/>
          <w:lang w:eastAsia="ru-RU"/>
        </w:rPr>
        <w:t xml:space="preserve"> безстроково. </w:t>
      </w:r>
    </w:p>
    <w:p w14:paraId="2C88A3E4" w14:textId="77777777" w:rsidR="00ED398E" w:rsidRPr="00ED398E" w:rsidRDefault="00ED398E" w:rsidP="00ED398E">
      <w:pPr>
        <w:spacing w:after="0" w:line="249" w:lineRule="auto"/>
        <w:ind w:firstLine="851"/>
        <w:jc w:val="both"/>
        <w:rPr>
          <w:rFonts w:ascii="Times New Roman" w:eastAsia="Calibri" w:hAnsi="Times New Roman" w:cs="Times New Roman"/>
          <w:sz w:val="28"/>
          <w:szCs w:val="28"/>
          <w:lang w:val="ru-RU" w:eastAsia="ru-RU"/>
        </w:rPr>
      </w:pPr>
    </w:p>
    <w:p w14:paraId="110430F5" w14:textId="77777777" w:rsidR="00ED398E" w:rsidRPr="00ED398E" w:rsidRDefault="00ED398E" w:rsidP="00ED398E">
      <w:pPr>
        <w:spacing w:before="120" w:after="120" w:line="249" w:lineRule="auto"/>
        <w:ind w:firstLine="851"/>
        <w:jc w:val="both"/>
        <w:rPr>
          <w:rFonts w:ascii="Times New Roman" w:eastAsia="Calibri" w:hAnsi="Times New Roman" w:cs="Times New Roman"/>
          <w:sz w:val="28"/>
          <w:szCs w:val="28"/>
          <w:lang w:val="ru-RU" w:eastAsia="ru-RU"/>
        </w:rPr>
      </w:pPr>
      <w:r w:rsidRPr="00ED398E">
        <w:rPr>
          <w:rFonts w:ascii="Times New Roman" w:eastAsia="Calibri" w:hAnsi="Times New Roman" w:cs="Times New Roman"/>
          <w:b/>
          <w:sz w:val="28"/>
          <w:szCs w:val="28"/>
          <w:lang w:eastAsia="ru-RU"/>
        </w:rPr>
        <w:t>4. Перелік документів, необхідних для участі в конкурсі, та строк їх подання:</w:t>
      </w:r>
    </w:p>
    <w:p w14:paraId="26BFF81A" w14:textId="77777777" w:rsidR="00F5004D" w:rsidRPr="00AF560E" w:rsidRDefault="00F5004D" w:rsidP="00F5004D">
      <w:pPr>
        <w:spacing w:after="0" w:line="240" w:lineRule="auto"/>
        <w:ind w:firstLine="567"/>
        <w:jc w:val="both"/>
        <w:rPr>
          <w:rFonts w:ascii="Times New Roman" w:hAnsi="Times New Roman" w:cs="Times New Roman"/>
          <w:sz w:val="28"/>
          <w:szCs w:val="28"/>
        </w:rPr>
      </w:pPr>
      <w:r w:rsidRPr="003F3FE0">
        <w:rPr>
          <w:rFonts w:ascii="Times New Roman" w:hAnsi="Times New Roman" w:cs="Times New Roman"/>
          <w:color w:val="FF0000"/>
          <w:sz w:val="28"/>
          <w:szCs w:val="28"/>
        </w:rPr>
        <w:t>1</w:t>
      </w:r>
      <w:r w:rsidRPr="00AF560E">
        <w:rPr>
          <w:rFonts w:ascii="Times New Roman" w:hAnsi="Times New Roman" w:cs="Times New Roman"/>
          <w:sz w:val="28"/>
          <w:szCs w:val="28"/>
        </w:rPr>
        <w:t xml:space="preserve">) письмова заява про участь у конкурсі, у якій також зазначається надання згоди на проведення спеціальної перевірки стосовно неї відповідно до Закону України «Про запобігання корупції» і на обробку персональних даних відповідно до Закону України «Про захист персональних даних»; </w:t>
      </w:r>
    </w:p>
    <w:p w14:paraId="2D9DCF58" w14:textId="77777777" w:rsidR="00F5004D" w:rsidRPr="00AF560E" w:rsidRDefault="00F5004D" w:rsidP="00F5004D">
      <w:pPr>
        <w:spacing w:after="0" w:line="240" w:lineRule="auto"/>
        <w:ind w:firstLine="567"/>
        <w:jc w:val="both"/>
        <w:rPr>
          <w:rFonts w:ascii="Times New Roman" w:hAnsi="Times New Roman" w:cs="Times New Roman"/>
          <w:sz w:val="28"/>
          <w:szCs w:val="28"/>
        </w:rPr>
      </w:pPr>
      <w:r w:rsidRPr="00AF560E">
        <w:rPr>
          <w:rFonts w:ascii="Times New Roman" w:hAnsi="Times New Roman" w:cs="Times New Roman"/>
          <w:sz w:val="28"/>
          <w:szCs w:val="28"/>
        </w:rPr>
        <w:t xml:space="preserve">2) копія паспорта громадянина України, ідентифікаційний код; </w:t>
      </w:r>
    </w:p>
    <w:p w14:paraId="1A282AE7" w14:textId="77777777" w:rsidR="00F5004D" w:rsidRPr="00AF560E" w:rsidRDefault="00F5004D" w:rsidP="00F5004D">
      <w:pPr>
        <w:spacing w:after="0" w:line="240" w:lineRule="auto"/>
        <w:ind w:firstLine="567"/>
        <w:jc w:val="both"/>
        <w:rPr>
          <w:rFonts w:ascii="Times New Roman" w:hAnsi="Times New Roman" w:cs="Times New Roman"/>
          <w:sz w:val="28"/>
          <w:szCs w:val="28"/>
        </w:rPr>
      </w:pPr>
      <w:r w:rsidRPr="00AF560E">
        <w:rPr>
          <w:rFonts w:ascii="Times New Roman" w:hAnsi="Times New Roman" w:cs="Times New Roman"/>
          <w:sz w:val="28"/>
          <w:szCs w:val="28"/>
        </w:rPr>
        <w:t xml:space="preserve">3) копії документів про освіту (диплом/атестат з додатком з оцінками); </w:t>
      </w:r>
    </w:p>
    <w:p w14:paraId="1202A1C8" w14:textId="77777777" w:rsidR="00F5004D" w:rsidRPr="00AF560E" w:rsidRDefault="00F5004D" w:rsidP="00F5004D">
      <w:pPr>
        <w:spacing w:after="0" w:line="240" w:lineRule="auto"/>
        <w:ind w:firstLine="567"/>
        <w:jc w:val="both"/>
        <w:rPr>
          <w:rFonts w:ascii="Times New Roman" w:hAnsi="Times New Roman" w:cs="Times New Roman"/>
          <w:sz w:val="28"/>
          <w:szCs w:val="28"/>
        </w:rPr>
      </w:pPr>
      <w:r w:rsidRPr="00AF560E">
        <w:rPr>
          <w:rFonts w:ascii="Times New Roman" w:hAnsi="Times New Roman" w:cs="Times New Roman"/>
          <w:sz w:val="28"/>
          <w:szCs w:val="28"/>
        </w:rPr>
        <w:t>4) заповнена особова картка визначеного зразка з наклейною фотокарткою розміром 30х40 мм (форма П-2 – згідно з додатком), автобіографія (згідно з додатком);</w:t>
      </w:r>
    </w:p>
    <w:p w14:paraId="0A054289" w14:textId="77777777" w:rsidR="00F5004D" w:rsidRPr="00AF560E" w:rsidRDefault="00F5004D" w:rsidP="00F5004D">
      <w:pPr>
        <w:spacing w:after="0" w:line="240" w:lineRule="auto"/>
        <w:ind w:firstLine="567"/>
        <w:jc w:val="both"/>
        <w:rPr>
          <w:rFonts w:ascii="Times New Roman" w:hAnsi="Times New Roman" w:cs="Times New Roman"/>
          <w:sz w:val="28"/>
          <w:szCs w:val="28"/>
        </w:rPr>
      </w:pPr>
      <w:r w:rsidRPr="00AF560E">
        <w:rPr>
          <w:rFonts w:ascii="Times New Roman" w:hAnsi="Times New Roman" w:cs="Times New Roman"/>
          <w:sz w:val="28"/>
          <w:szCs w:val="28"/>
        </w:rPr>
        <w:t xml:space="preserve">5) декларація, визначена Законом України «Про запобігання корупції» (роздрукований примірник із сайту Національного агентства з питань запобігання корупції); </w:t>
      </w:r>
    </w:p>
    <w:p w14:paraId="06D64330" w14:textId="77777777" w:rsidR="00F5004D" w:rsidRPr="00AF560E" w:rsidRDefault="00F5004D" w:rsidP="00F5004D">
      <w:pPr>
        <w:spacing w:after="0" w:line="240" w:lineRule="auto"/>
        <w:ind w:firstLine="567"/>
        <w:jc w:val="both"/>
        <w:rPr>
          <w:rFonts w:ascii="Times New Roman" w:hAnsi="Times New Roman" w:cs="Times New Roman"/>
          <w:sz w:val="28"/>
          <w:szCs w:val="28"/>
        </w:rPr>
      </w:pPr>
      <w:r w:rsidRPr="00AF560E">
        <w:rPr>
          <w:rFonts w:ascii="Times New Roman" w:hAnsi="Times New Roman" w:cs="Times New Roman"/>
          <w:sz w:val="28"/>
          <w:szCs w:val="28"/>
        </w:rPr>
        <w:t xml:space="preserve">6) копія трудової книжки; </w:t>
      </w:r>
    </w:p>
    <w:p w14:paraId="64DC2B81" w14:textId="77777777" w:rsidR="00F5004D" w:rsidRPr="00AF560E" w:rsidRDefault="00F5004D" w:rsidP="00F5004D">
      <w:pPr>
        <w:spacing w:after="0" w:line="240" w:lineRule="auto"/>
        <w:ind w:firstLine="567"/>
        <w:jc w:val="both"/>
        <w:rPr>
          <w:rFonts w:ascii="Times New Roman" w:hAnsi="Times New Roman" w:cs="Times New Roman"/>
          <w:sz w:val="28"/>
          <w:szCs w:val="28"/>
        </w:rPr>
      </w:pPr>
      <w:r w:rsidRPr="00AF560E">
        <w:rPr>
          <w:rFonts w:ascii="Times New Roman" w:hAnsi="Times New Roman" w:cs="Times New Roman"/>
          <w:sz w:val="28"/>
          <w:szCs w:val="28"/>
        </w:rPr>
        <w:t>7)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 (форма 086/о);</w:t>
      </w:r>
    </w:p>
    <w:p w14:paraId="6D7DCE00" w14:textId="77777777" w:rsidR="00F5004D" w:rsidRPr="00AF560E" w:rsidRDefault="00F5004D" w:rsidP="00F5004D">
      <w:pPr>
        <w:spacing w:after="0" w:line="240" w:lineRule="auto"/>
        <w:ind w:firstLine="567"/>
        <w:jc w:val="both"/>
        <w:rPr>
          <w:rFonts w:ascii="Times New Roman" w:hAnsi="Times New Roman" w:cs="Times New Roman"/>
          <w:sz w:val="28"/>
          <w:szCs w:val="28"/>
        </w:rPr>
      </w:pPr>
      <w:r w:rsidRPr="00AF560E">
        <w:rPr>
          <w:rFonts w:ascii="Times New Roman" w:hAnsi="Times New Roman" w:cs="Times New Roman"/>
          <w:sz w:val="28"/>
          <w:szCs w:val="28"/>
        </w:rPr>
        <w:t>7.1.) сертифікат про проходження профілактичного наркологічного огляду (форма № 140/о)</w:t>
      </w:r>
    </w:p>
    <w:p w14:paraId="0E54C38C" w14:textId="77777777" w:rsidR="00F5004D" w:rsidRPr="00AF560E" w:rsidRDefault="00F5004D" w:rsidP="00F5004D">
      <w:pPr>
        <w:spacing w:after="0" w:line="240" w:lineRule="auto"/>
        <w:ind w:firstLine="567"/>
        <w:jc w:val="both"/>
        <w:rPr>
          <w:rFonts w:ascii="Times New Roman" w:hAnsi="Times New Roman" w:cs="Times New Roman"/>
          <w:sz w:val="28"/>
          <w:szCs w:val="28"/>
        </w:rPr>
      </w:pPr>
      <w:r w:rsidRPr="00AF560E">
        <w:rPr>
          <w:rFonts w:ascii="Times New Roman" w:hAnsi="Times New Roman" w:cs="Times New Roman"/>
          <w:sz w:val="28"/>
          <w:szCs w:val="28"/>
        </w:rPr>
        <w:lastRenderedPageBreak/>
        <w:t>7.2.) медична довідки про проходження обов’язкових попереднього та періодичного психіатричних оглядів (форма № 122/-2/о);</w:t>
      </w:r>
    </w:p>
    <w:p w14:paraId="64DE9AEA" w14:textId="77777777" w:rsidR="00F5004D" w:rsidRPr="00AF560E" w:rsidRDefault="00F5004D" w:rsidP="00F5004D">
      <w:pPr>
        <w:spacing w:after="0" w:line="240" w:lineRule="auto"/>
        <w:ind w:firstLine="567"/>
        <w:jc w:val="both"/>
        <w:rPr>
          <w:rFonts w:ascii="Times New Roman" w:hAnsi="Times New Roman" w:cs="Times New Roman"/>
          <w:sz w:val="28"/>
          <w:szCs w:val="28"/>
        </w:rPr>
      </w:pPr>
      <w:r w:rsidRPr="00AF560E">
        <w:rPr>
          <w:rFonts w:ascii="Times New Roman" w:hAnsi="Times New Roman" w:cs="Times New Roman"/>
          <w:sz w:val="28"/>
          <w:szCs w:val="28"/>
        </w:rPr>
        <w:t xml:space="preserve">8) копія військового квитка або посвідчення особи військовослужбовця (для військовозобов’язаних або військовослужбовців). </w:t>
      </w:r>
    </w:p>
    <w:p w14:paraId="46688896" w14:textId="77777777" w:rsidR="00C716E9" w:rsidRPr="00AF560E" w:rsidRDefault="00C716E9" w:rsidP="00C716E9">
      <w:pPr>
        <w:spacing w:after="0" w:line="240" w:lineRule="auto"/>
        <w:ind w:firstLine="567"/>
        <w:jc w:val="both"/>
        <w:rPr>
          <w:rFonts w:ascii="Times New Roman" w:hAnsi="Times New Roman" w:cs="Times New Roman"/>
          <w:sz w:val="28"/>
          <w:szCs w:val="28"/>
        </w:rPr>
      </w:pPr>
      <w:r w:rsidRPr="00AF560E">
        <w:rPr>
          <w:rFonts w:ascii="Times New Roman" w:hAnsi="Times New Roman" w:cs="Times New Roman"/>
          <w:sz w:val="28"/>
          <w:szCs w:val="28"/>
        </w:rPr>
        <w:t xml:space="preserve">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Служби паспорт громадянина України. </w:t>
      </w:r>
    </w:p>
    <w:p w14:paraId="334CBEE1" w14:textId="5254D64D" w:rsidR="00C716E9" w:rsidRPr="00314662" w:rsidRDefault="00C716E9" w:rsidP="00C716E9">
      <w:pPr>
        <w:spacing w:after="0" w:line="240" w:lineRule="auto"/>
        <w:ind w:firstLine="851"/>
        <w:jc w:val="both"/>
        <w:rPr>
          <w:rFonts w:ascii="Times New Roman" w:hAnsi="Times New Roman"/>
          <w:sz w:val="28"/>
          <w:szCs w:val="28"/>
        </w:rPr>
      </w:pPr>
      <w:r w:rsidRPr="00314662">
        <w:rPr>
          <w:rFonts w:ascii="Times New Roman" w:hAnsi="Times New Roman"/>
          <w:sz w:val="28"/>
          <w:szCs w:val="28"/>
        </w:rPr>
        <w:t xml:space="preserve">У відповідності до частини 3 статті 54 Закону України «Про Національну поліцію», </w:t>
      </w:r>
      <w:r w:rsidRPr="00314662">
        <w:rPr>
          <w:rStyle w:val="rvts0"/>
          <w:rFonts w:ascii="Times New Roman" w:hAnsi="Times New Roman"/>
          <w:sz w:val="28"/>
          <w:szCs w:val="28"/>
        </w:rPr>
        <w:t>особа, яка бажає взяти участь у конкурсі, має право додати до заяви про участь у конкурсі інші документи, зокрема такі, що підтверджують її відповідність кваліфікаційним вимогам.</w:t>
      </w:r>
    </w:p>
    <w:p w14:paraId="438759AC" w14:textId="77777777" w:rsidR="00AD634C" w:rsidRPr="00C716E9" w:rsidRDefault="00AD634C" w:rsidP="00ED398E">
      <w:pPr>
        <w:spacing w:after="0" w:line="240" w:lineRule="auto"/>
        <w:ind w:firstLine="851"/>
        <w:jc w:val="both"/>
        <w:rPr>
          <w:rFonts w:ascii="Times New Roman" w:eastAsia="Calibri" w:hAnsi="Times New Roman" w:cs="Times New Roman"/>
          <w:sz w:val="28"/>
          <w:szCs w:val="28"/>
          <w:lang w:eastAsia="ru-RU"/>
        </w:rPr>
      </w:pPr>
    </w:p>
    <w:p w14:paraId="0A79DE3F" w14:textId="7E13B645" w:rsidR="00AD634C" w:rsidRDefault="00342C68" w:rsidP="00B2283A">
      <w:pPr>
        <w:spacing w:after="0" w:line="240" w:lineRule="auto"/>
        <w:ind w:firstLine="708"/>
        <w:jc w:val="both"/>
        <w:rPr>
          <w:rFonts w:ascii="Times New Roman" w:eastAsia="Times New Roman" w:hAnsi="Times New Roman" w:cs="Times New Roman"/>
          <w:sz w:val="28"/>
          <w:szCs w:val="28"/>
          <w:lang w:eastAsia="ru-RU"/>
        </w:rPr>
      </w:pPr>
      <w:r w:rsidRPr="008044D5">
        <w:rPr>
          <w:rFonts w:ascii="Times New Roman" w:eastAsia="Times New Roman" w:hAnsi="Times New Roman" w:cs="Times New Roman"/>
          <w:sz w:val="28"/>
          <w:szCs w:val="28"/>
          <w:lang w:eastAsia="ru-RU"/>
        </w:rPr>
        <w:t xml:space="preserve">Документи приймаються з </w:t>
      </w:r>
      <w:r w:rsidR="00624899">
        <w:rPr>
          <w:rFonts w:ascii="Times New Roman" w:eastAsia="Times New Roman" w:hAnsi="Times New Roman" w:cs="Times New Roman"/>
          <w:sz w:val="28"/>
          <w:szCs w:val="28"/>
          <w:lang w:eastAsia="ru-RU"/>
        </w:rPr>
        <w:t>08</w:t>
      </w:r>
      <w:r w:rsidRPr="008044D5">
        <w:rPr>
          <w:rFonts w:ascii="Times New Roman" w:eastAsia="Times New Roman" w:hAnsi="Times New Roman" w:cs="Times New Roman"/>
          <w:sz w:val="28"/>
          <w:szCs w:val="28"/>
          <w:lang w:eastAsia="ru-RU"/>
        </w:rPr>
        <w:t xml:space="preserve">.00 години </w:t>
      </w:r>
      <w:r w:rsidR="005558FE">
        <w:rPr>
          <w:rFonts w:ascii="Times New Roman" w:eastAsia="Times New Roman" w:hAnsi="Times New Roman" w:cs="Times New Roman"/>
          <w:sz w:val="28"/>
          <w:szCs w:val="28"/>
          <w:lang w:eastAsia="ru-RU"/>
        </w:rPr>
        <w:t>30</w:t>
      </w:r>
      <w:r w:rsidRPr="008044D5">
        <w:rPr>
          <w:rFonts w:ascii="Times New Roman" w:eastAsia="Times New Roman" w:hAnsi="Times New Roman" w:cs="Times New Roman"/>
          <w:sz w:val="28"/>
          <w:szCs w:val="28"/>
          <w:lang w:eastAsia="ru-RU"/>
        </w:rPr>
        <w:t xml:space="preserve"> </w:t>
      </w:r>
      <w:r w:rsidR="00624899">
        <w:rPr>
          <w:rFonts w:ascii="Times New Roman" w:eastAsia="Times New Roman" w:hAnsi="Times New Roman" w:cs="Times New Roman"/>
          <w:sz w:val="28"/>
          <w:szCs w:val="28"/>
          <w:lang w:eastAsia="ru-RU"/>
        </w:rPr>
        <w:t xml:space="preserve">вересня </w:t>
      </w:r>
      <w:r w:rsidRPr="008044D5">
        <w:rPr>
          <w:rFonts w:ascii="Times New Roman" w:eastAsia="Times New Roman" w:hAnsi="Times New Roman" w:cs="Times New Roman"/>
          <w:sz w:val="28"/>
          <w:szCs w:val="28"/>
          <w:lang w:eastAsia="ru-RU"/>
        </w:rPr>
        <w:t>2020 року до                     1</w:t>
      </w:r>
      <w:r w:rsidR="00624899">
        <w:rPr>
          <w:rFonts w:ascii="Times New Roman" w:eastAsia="Times New Roman" w:hAnsi="Times New Roman" w:cs="Times New Roman"/>
          <w:sz w:val="28"/>
          <w:szCs w:val="28"/>
          <w:lang w:eastAsia="ru-RU"/>
        </w:rPr>
        <w:t>7</w:t>
      </w:r>
      <w:r w:rsidRPr="008044D5">
        <w:rPr>
          <w:rFonts w:ascii="Times New Roman" w:eastAsia="Times New Roman" w:hAnsi="Times New Roman" w:cs="Times New Roman"/>
          <w:sz w:val="28"/>
          <w:szCs w:val="28"/>
          <w:lang w:eastAsia="ru-RU"/>
        </w:rPr>
        <w:t xml:space="preserve">:00 години </w:t>
      </w:r>
      <w:r w:rsidR="00624899">
        <w:rPr>
          <w:rFonts w:ascii="Times New Roman" w:eastAsia="Times New Roman" w:hAnsi="Times New Roman" w:cs="Times New Roman"/>
          <w:sz w:val="28"/>
          <w:szCs w:val="28"/>
          <w:lang w:eastAsia="ru-RU"/>
        </w:rPr>
        <w:t>09</w:t>
      </w:r>
      <w:r w:rsidRPr="008044D5">
        <w:rPr>
          <w:rFonts w:ascii="Times New Roman" w:eastAsia="Times New Roman" w:hAnsi="Times New Roman" w:cs="Times New Roman"/>
          <w:sz w:val="28"/>
          <w:szCs w:val="28"/>
          <w:lang w:eastAsia="ru-RU"/>
        </w:rPr>
        <w:t xml:space="preserve"> </w:t>
      </w:r>
      <w:r w:rsidR="00624899">
        <w:rPr>
          <w:rFonts w:ascii="Times New Roman" w:eastAsia="Times New Roman" w:hAnsi="Times New Roman" w:cs="Times New Roman"/>
          <w:sz w:val="28"/>
          <w:szCs w:val="28"/>
          <w:lang w:eastAsia="ru-RU"/>
        </w:rPr>
        <w:t xml:space="preserve">жовтня </w:t>
      </w:r>
      <w:r w:rsidRPr="008044D5">
        <w:rPr>
          <w:rFonts w:ascii="Times New Roman" w:eastAsia="Times New Roman" w:hAnsi="Times New Roman" w:cs="Times New Roman"/>
          <w:sz w:val="28"/>
          <w:szCs w:val="28"/>
          <w:lang w:eastAsia="ru-RU"/>
        </w:rPr>
        <w:t xml:space="preserve">2020 року за </w:t>
      </w:r>
      <w:proofErr w:type="spellStart"/>
      <w:r w:rsidRPr="008044D5">
        <w:rPr>
          <w:rFonts w:ascii="Times New Roman" w:eastAsia="Times New Roman" w:hAnsi="Times New Roman" w:cs="Times New Roman"/>
          <w:sz w:val="28"/>
          <w:szCs w:val="28"/>
          <w:lang w:eastAsia="ru-RU"/>
        </w:rPr>
        <w:t>адресою</w:t>
      </w:r>
      <w:proofErr w:type="spellEnd"/>
      <w:r w:rsidRPr="008044D5">
        <w:rPr>
          <w:rFonts w:ascii="Times New Roman" w:eastAsia="Times New Roman" w:hAnsi="Times New Roman" w:cs="Times New Roman"/>
          <w:sz w:val="28"/>
          <w:szCs w:val="28"/>
          <w:lang w:eastAsia="ru-RU"/>
        </w:rPr>
        <w:t xml:space="preserve">: </w:t>
      </w:r>
      <w:r w:rsidR="00B2283A" w:rsidRPr="008044D5">
        <w:rPr>
          <w:rFonts w:ascii="Times New Roman" w:eastAsia="Times New Roman" w:hAnsi="Times New Roman" w:cs="Times New Roman"/>
          <w:sz w:val="28"/>
          <w:szCs w:val="28"/>
          <w:lang w:eastAsia="ru-RU"/>
        </w:rPr>
        <w:t xml:space="preserve">м. Черкаси, </w:t>
      </w:r>
      <w:r w:rsidR="00B2283A">
        <w:rPr>
          <w:rFonts w:ascii="Times New Roman" w:eastAsia="Times New Roman" w:hAnsi="Times New Roman" w:cs="Times New Roman"/>
          <w:sz w:val="28"/>
          <w:szCs w:val="28"/>
          <w:lang w:eastAsia="ru-RU"/>
        </w:rPr>
        <w:t>бульвар Шевченка</w:t>
      </w:r>
      <w:r w:rsidR="00B2283A" w:rsidRPr="008044D5">
        <w:rPr>
          <w:rFonts w:ascii="Times New Roman" w:eastAsia="Times New Roman" w:hAnsi="Times New Roman" w:cs="Times New Roman"/>
          <w:sz w:val="28"/>
          <w:szCs w:val="28"/>
          <w:lang w:eastAsia="ru-RU"/>
        </w:rPr>
        <w:t xml:space="preserve">, </w:t>
      </w:r>
      <w:r w:rsidR="00B2283A">
        <w:rPr>
          <w:rFonts w:ascii="Times New Roman" w:eastAsia="Times New Roman" w:hAnsi="Times New Roman" w:cs="Times New Roman"/>
          <w:sz w:val="28"/>
          <w:szCs w:val="28"/>
          <w:lang w:eastAsia="ru-RU"/>
        </w:rPr>
        <w:t>245</w:t>
      </w:r>
      <w:r w:rsidR="00B2283A" w:rsidRPr="008044D5">
        <w:rPr>
          <w:rFonts w:ascii="Times New Roman" w:eastAsia="Times New Roman" w:hAnsi="Times New Roman" w:cs="Times New Roman"/>
          <w:sz w:val="28"/>
          <w:szCs w:val="28"/>
          <w:lang w:eastAsia="ru-RU"/>
        </w:rPr>
        <w:t xml:space="preserve"> (Територіальне управління Служби судової охорони у Черкаській області).</w:t>
      </w:r>
    </w:p>
    <w:p w14:paraId="151E5AD1" w14:textId="77777777" w:rsidR="00B2283A" w:rsidRPr="00AD634C" w:rsidRDefault="00B2283A" w:rsidP="00B2283A">
      <w:pPr>
        <w:spacing w:after="0" w:line="240" w:lineRule="auto"/>
        <w:ind w:firstLine="708"/>
        <w:jc w:val="both"/>
        <w:rPr>
          <w:rFonts w:ascii="Times New Roman" w:eastAsia="Calibri" w:hAnsi="Times New Roman" w:cs="Times New Roman"/>
          <w:sz w:val="28"/>
          <w:szCs w:val="28"/>
          <w:lang w:eastAsia="ru-RU"/>
        </w:rPr>
      </w:pPr>
    </w:p>
    <w:p w14:paraId="004FC13A" w14:textId="6CD14F1D" w:rsidR="00ED398E" w:rsidRDefault="00ED398E" w:rsidP="00ED398E">
      <w:pPr>
        <w:spacing w:after="0" w:line="240" w:lineRule="auto"/>
        <w:ind w:firstLine="851"/>
        <w:jc w:val="both"/>
        <w:rPr>
          <w:rFonts w:ascii="Times New Roman" w:eastAsia="Calibri" w:hAnsi="Times New Roman" w:cs="Times New Roman"/>
          <w:sz w:val="28"/>
          <w:szCs w:val="28"/>
          <w:lang w:eastAsia="ru-RU"/>
        </w:rPr>
      </w:pPr>
      <w:r w:rsidRPr="00ED398E">
        <w:rPr>
          <w:rFonts w:ascii="Times New Roman" w:eastAsia="Calibri" w:hAnsi="Times New Roman" w:cs="Times New Roman"/>
          <w:sz w:val="28"/>
          <w:szCs w:val="28"/>
          <w:lang w:eastAsia="ru-RU"/>
        </w:rPr>
        <w:t xml:space="preserve">На </w:t>
      </w:r>
      <w:r w:rsidR="000F723D">
        <w:rPr>
          <w:rFonts w:ascii="Times New Roman" w:eastAsia="Calibri" w:hAnsi="Times New Roman" w:cs="Times New Roman"/>
          <w:sz w:val="28"/>
          <w:szCs w:val="28"/>
          <w:lang w:eastAsia="ru-RU"/>
        </w:rPr>
        <w:t xml:space="preserve">провідного спеціаліста </w:t>
      </w:r>
      <w:r w:rsidR="00CD40A8" w:rsidRPr="00CD40A8">
        <w:rPr>
          <w:rFonts w:ascii="Times New Roman" w:eastAsia="Calibri" w:hAnsi="Times New Roman" w:cs="Times New Roman"/>
          <w:sz w:val="28"/>
          <w:szCs w:val="28"/>
        </w:rPr>
        <w:t xml:space="preserve">відділу </w:t>
      </w:r>
      <w:r w:rsidR="00BD4A5C">
        <w:rPr>
          <w:rFonts w:ascii="Times New Roman" w:eastAsia="Calibri" w:hAnsi="Times New Roman" w:cs="Times New Roman"/>
          <w:sz w:val="28"/>
          <w:szCs w:val="28"/>
        </w:rPr>
        <w:t xml:space="preserve">матеріально-технічного </w:t>
      </w:r>
      <w:r w:rsidR="00193DED">
        <w:rPr>
          <w:rFonts w:ascii="Times New Roman" w:eastAsia="Calibri" w:hAnsi="Times New Roman" w:cs="Times New Roman"/>
          <w:sz w:val="28"/>
          <w:szCs w:val="28"/>
        </w:rPr>
        <w:t xml:space="preserve">забезпечення </w:t>
      </w:r>
      <w:r w:rsidR="00BD4A5C">
        <w:rPr>
          <w:rFonts w:ascii="Times New Roman" w:eastAsia="Calibri" w:hAnsi="Times New Roman" w:cs="Times New Roman"/>
          <w:sz w:val="28"/>
          <w:szCs w:val="28"/>
        </w:rPr>
        <w:t xml:space="preserve"> </w:t>
      </w:r>
      <w:r w:rsidR="00CD40A8">
        <w:rPr>
          <w:rFonts w:ascii="Times New Roman" w:eastAsia="Calibri" w:hAnsi="Times New Roman" w:cs="Times New Roman"/>
          <w:b/>
          <w:sz w:val="28"/>
          <w:szCs w:val="28"/>
        </w:rPr>
        <w:t xml:space="preserve"> </w:t>
      </w:r>
      <w:r w:rsidR="00404E66" w:rsidRPr="00ED398E">
        <w:rPr>
          <w:rFonts w:ascii="Times New Roman" w:eastAsia="Calibri" w:hAnsi="Times New Roman" w:cs="Times New Roman"/>
          <w:sz w:val="28"/>
          <w:szCs w:val="28"/>
          <w:lang w:eastAsia="ru-RU"/>
        </w:rPr>
        <w:t xml:space="preserve">Територіального </w:t>
      </w:r>
      <w:r w:rsidRPr="00ED398E">
        <w:rPr>
          <w:rFonts w:ascii="Times New Roman" w:eastAsia="Calibri" w:hAnsi="Times New Roman" w:cs="Times New Roman"/>
          <w:sz w:val="28"/>
          <w:szCs w:val="28"/>
          <w:lang w:eastAsia="ru-RU"/>
        </w:rPr>
        <w:t xml:space="preserve">управління </w:t>
      </w:r>
      <w:r w:rsidR="00BD4A5C" w:rsidRPr="00BD4A5C">
        <w:rPr>
          <w:rFonts w:ascii="Times New Roman" w:eastAsia="Calibri" w:hAnsi="Times New Roman" w:cs="Times New Roman"/>
          <w:bCs/>
          <w:sz w:val="28"/>
          <w:szCs w:val="28"/>
          <w:lang w:eastAsia="ru-RU"/>
        </w:rPr>
        <w:t>Служби судової охорони у Черкаській області</w:t>
      </w:r>
      <w:r w:rsidR="00BD4A5C" w:rsidRPr="00ED398E">
        <w:rPr>
          <w:rFonts w:ascii="Times New Roman" w:eastAsia="Calibri" w:hAnsi="Times New Roman" w:cs="Times New Roman"/>
          <w:sz w:val="28"/>
          <w:szCs w:val="28"/>
          <w:lang w:eastAsia="ru-RU"/>
        </w:rPr>
        <w:t xml:space="preserve"> </w:t>
      </w:r>
      <w:r w:rsidRPr="00ED398E">
        <w:rPr>
          <w:rFonts w:ascii="Times New Roman" w:eastAsia="Calibri" w:hAnsi="Times New Roman" w:cs="Times New Roman"/>
          <w:sz w:val="28"/>
          <w:szCs w:val="28"/>
          <w:lang w:eastAsia="ru-RU"/>
        </w:rPr>
        <w:t>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p w14:paraId="0EB4733D" w14:textId="77777777" w:rsidR="00AD634C" w:rsidRPr="00ED398E" w:rsidRDefault="00AD634C" w:rsidP="00ED398E">
      <w:pPr>
        <w:spacing w:after="0" w:line="240" w:lineRule="auto"/>
        <w:ind w:firstLine="851"/>
        <w:jc w:val="both"/>
        <w:rPr>
          <w:rFonts w:ascii="Times New Roman" w:eastAsia="Calibri" w:hAnsi="Times New Roman" w:cs="Times New Roman"/>
          <w:sz w:val="28"/>
          <w:szCs w:val="28"/>
          <w:lang w:eastAsia="ru-RU"/>
        </w:rPr>
      </w:pPr>
    </w:p>
    <w:p w14:paraId="3BB5A23C" w14:textId="77777777" w:rsidR="00ED398E" w:rsidRPr="00ED398E" w:rsidRDefault="00ED398E" w:rsidP="00AC1516">
      <w:pPr>
        <w:spacing w:before="120" w:after="0" w:line="240" w:lineRule="auto"/>
        <w:ind w:firstLine="851"/>
        <w:jc w:val="both"/>
        <w:rPr>
          <w:rFonts w:ascii="Times New Roman" w:eastAsia="Calibri" w:hAnsi="Times New Roman" w:cs="Times New Roman"/>
          <w:sz w:val="28"/>
          <w:szCs w:val="28"/>
          <w:lang w:val="ru-RU" w:eastAsia="ru-RU"/>
        </w:rPr>
      </w:pPr>
      <w:r w:rsidRPr="00ED398E">
        <w:rPr>
          <w:rFonts w:ascii="Times New Roman" w:eastAsia="Calibri" w:hAnsi="Times New Roman" w:cs="Times New Roman"/>
          <w:b/>
          <w:sz w:val="28"/>
          <w:szCs w:val="28"/>
          <w:lang w:eastAsia="ru-RU"/>
        </w:rPr>
        <w:t xml:space="preserve">5. Місце, дата та час початку проведення конкурсу: </w:t>
      </w:r>
    </w:p>
    <w:p w14:paraId="421DAD0C" w14:textId="1E9F8E83" w:rsidR="009A141F" w:rsidRDefault="009A141F" w:rsidP="00AC1516">
      <w:pPr>
        <w:spacing w:after="0" w:line="240" w:lineRule="auto"/>
        <w:ind w:firstLine="851"/>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м. Черкаси, вул. Пастерівська, 102, спор</w:t>
      </w:r>
      <w:r w:rsidR="007F1622">
        <w:rPr>
          <w:rFonts w:ascii="Times New Roman" w:eastAsia="Calibri" w:hAnsi="Times New Roman" w:cs="Times New Roman"/>
          <w:sz w:val="28"/>
          <w:szCs w:val="28"/>
          <w:lang w:eastAsia="ru-RU"/>
        </w:rPr>
        <w:t>т</w:t>
      </w:r>
      <w:r>
        <w:rPr>
          <w:rFonts w:ascii="Times New Roman" w:eastAsia="Calibri" w:hAnsi="Times New Roman" w:cs="Times New Roman"/>
          <w:sz w:val="28"/>
          <w:szCs w:val="28"/>
          <w:lang w:eastAsia="ru-RU"/>
        </w:rPr>
        <w:t xml:space="preserve">комплекс «Манеж», </w:t>
      </w:r>
      <w:r w:rsidR="00B2283A">
        <w:rPr>
          <w:rFonts w:ascii="Times New Roman" w:eastAsia="Calibri" w:hAnsi="Times New Roman" w:cs="Times New Roman"/>
          <w:sz w:val="28"/>
          <w:szCs w:val="28"/>
          <w:lang w:eastAsia="ru-RU"/>
        </w:rPr>
        <w:t>16</w:t>
      </w:r>
      <w:r>
        <w:rPr>
          <w:rFonts w:ascii="Times New Roman" w:eastAsia="Calibri" w:hAnsi="Times New Roman" w:cs="Times New Roman"/>
          <w:sz w:val="28"/>
          <w:szCs w:val="28"/>
          <w:lang w:eastAsia="ru-RU"/>
        </w:rPr>
        <w:t xml:space="preserve"> </w:t>
      </w:r>
      <w:r w:rsidR="00B2283A">
        <w:rPr>
          <w:rFonts w:ascii="Times New Roman" w:eastAsia="Calibri" w:hAnsi="Times New Roman" w:cs="Times New Roman"/>
          <w:sz w:val="28"/>
          <w:szCs w:val="28"/>
          <w:lang w:eastAsia="ru-RU"/>
        </w:rPr>
        <w:t xml:space="preserve">жовтня </w:t>
      </w:r>
      <w:r>
        <w:rPr>
          <w:rFonts w:ascii="Times New Roman" w:eastAsia="Calibri" w:hAnsi="Times New Roman" w:cs="Times New Roman"/>
          <w:sz w:val="28"/>
          <w:szCs w:val="28"/>
          <w:lang w:eastAsia="ru-RU"/>
        </w:rPr>
        <w:t>2020 року о 09.00 годині.</w:t>
      </w:r>
    </w:p>
    <w:p w14:paraId="07847BD5" w14:textId="77777777" w:rsidR="00AC1516" w:rsidRDefault="00AC1516" w:rsidP="00ED398E">
      <w:pPr>
        <w:spacing w:before="120" w:after="120" w:line="240" w:lineRule="auto"/>
        <w:ind w:firstLine="851"/>
        <w:jc w:val="both"/>
        <w:rPr>
          <w:rFonts w:ascii="Times New Roman" w:eastAsia="Calibri" w:hAnsi="Times New Roman" w:cs="Times New Roman"/>
          <w:b/>
          <w:sz w:val="28"/>
          <w:szCs w:val="28"/>
          <w:lang w:eastAsia="ru-RU"/>
        </w:rPr>
      </w:pPr>
    </w:p>
    <w:p w14:paraId="008F3F06" w14:textId="77777777" w:rsidR="00ED398E" w:rsidRPr="00ED398E" w:rsidRDefault="00ED398E" w:rsidP="00ED398E">
      <w:pPr>
        <w:spacing w:before="120" w:after="120" w:line="240" w:lineRule="auto"/>
        <w:ind w:firstLine="851"/>
        <w:jc w:val="both"/>
        <w:rPr>
          <w:rFonts w:ascii="Times New Roman" w:eastAsia="Calibri" w:hAnsi="Times New Roman" w:cs="Times New Roman"/>
          <w:sz w:val="28"/>
          <w:szCs w:val="28"/>
          <w:lang w:val="ru-RU" w:eastAsia="ru-RU"/>
        </w:rPr>
      </w:pPr>
      <w:r w:rsidRPr="00ED398E">
        <w:rPr>
          <w:rFonts w:ascii="Times New Roman" w:eastAsia="Calibri" w:hAnsi="Times New Roman" w:cs="Times New Roman"/>
          <w:b/>
          <w:sz w:val="28"/>
          <w:szCs w:val="28"/>
          <w:lang w:eastAsia="ru-RU"/>
        </w:rPr>
        <w:t>6. Прізвище, ім’я та по батькові, номер телефону та адреса електронної пошти особи, яка надає додаткову інформацію з питань проведення конкурсу:</w:t>
      </w:r>
    </w:p>
    <w:p w14:paraId="3278CE03" w14:textId="77777777" w:rsidR="00B2283A" w:rsidRPr="00CE4DF3" w:rsidRDefault="00B2283A" w:rsidP="00B2283A">
      <w:pPr>
        <w:spacing w:after="0" w:line="240" w:lineRule="auto"/>
        <w:ind w:firstLine="709"/>
        <w:jc w:val="both"/>
        <w:rPr>
          <w:rFonts w:ascii="Times New Roman" w:hAnsi="Times New Roman" w:cs="Times New Roman"/>
          <w:sz w:val="28"/>
          <w:szCs w:val="28"/>
        </w:rPr>
      </w:pPr>
      <w:r w:rsidRPr="00CE4DF3">
        <w:rPr>
          <w:rFonts w:ascii="Times New Roman" w:hAnsi="Times New Roman" w:cs="Times New Roman"/>
          <w:sz w:val="28"/>
          <w:szCs w:val="28"/>
        </w:rPr>
        <w:t>Запісочний Олександр Іванович, (068) 932-49-72, kadry.ck@sso.court.gov.ua.;</w:t>
      </w:r>
    </w:p>
    <w:p w14:paraId="5F8414C4" w14:textId="77777777" w:rsidR="00B2283A" w:rsidRPr="00CE4DF3" w:rsidRDefault="00B2283A" w:rsidP="00B2283A">
      <w:pPr>
        <w:spacing w:after="0" w:line="240" w:lineRule="auto"/>
        <w:ind w:firstLine="709"/>
        <w:jc w:val="both"/>
        <w:rPr>
          <w:rFonts w:ascii="Times New Roman" w:hAnsi="Times New Roman" w:cs="Times New Roman"/>
          <w:sz w:val="28"/>
          <w:szCs w:val="28"/>
        </w:rPr>
      </w:pPr>
      <w:r w:rsidRPr="00CE4DF3">
        <w:rPr>
          <w:rFonts w:ascii="Times New Roman" w:hAnsi="Times New Roman" w:cs="Times New Roman"/>
          <w:sz w:val="28"/>
          <w:szCs w:val="28"/>
        </w:rPr>
        <w:t>Кріт Сергій Володимирович, (067) 707-91-14;</w:t>
      </w:r>
    </w:p>
    <w:p w14:paraId="691D8E93" w14:textId="77777777" w:rsidR="00B2283A" w:rsidRPr="00CE4DF3" w:rsidRDefault="00B2283A" w:rsidP="00B2283A">
      <w:pPr>
        <w:spacing w:after="0" w:line="240" w:lineRule="auto"/>
        <w:ind w:firstLine="709"/>
        <w:jc w:val="both"/>
        <w:rPr>
          <w:rFonts w:ascii="Times New Roman" w:hAnsi="Times New Roman" w:cs="Times New Roman"/>
          <w:color w:val="000000"/>
          <w:sz w:val="28"/>
          <w:szCs w:val="28"/>
          <w:u w:val="single"/>
        </w:rPr>
      </w:pPr>
      <w:r w:rsidRPr="00CE4DF3">
        <w:rPr>
          <w:rFonts w:ascii="Times New Roman" w:hAnsi="Times New Roman" w:cs="Times New Roman"/>
          <w:sz w:val="28"/>
          <w:szCs w:val="28"/>
        </w:rPr>
        <w:t>Рудікевич Валерій Володимирович, (095) 209-70-52.</w:t>
      </w:r>
    </w:p>
    <w:p w14:paraId="4FD8A494" w14:textId="77777777" w:rsidR="00AC1516" w:rsidRPr="00B2283A" w:rsidRDefault="00AC1516" w:rsidP="00ED398E">
      <w:pPr>
        <w:spacing w:after="0" w:line="240" w:lineRule="auto"/>
        <w:ind w:firstLine="851"/>
        <w:jc w:val="both"/>
        <w:rPr>
          <w:rFonts w:ascii="Times New Roman" w:eastAsia="Calibri" w:hAnsi="Times New Roman" w:cs="Times New Roman"/>
          <w:sz w:val="28"/>
          <w:szCs w:val="28"/>
          <w:lang w:eastAsia="ru-RU"/>
        </w:rPr>
      </w:pPr>
    </w:p>
    <w:p w14:paraId="452E9B7E" w14:textId="77777777" w:rsidR="00ED398E" w:rsidRPr="006468C7" w:rsidRDefault="00ED398E" w:rsidP="00ED398E">
      <w:pPr>
        <w:spacing w:before="240" w:after="240" w:line="240" w:lineRule="auto"/>
        <w:ind w:firstLine="851"/>
        <w:jc w:val="center"/>
        <w:rPr>
          <w:rFonts w:ascii="Times New Roman" w:eastAsia="Calibri" w:hAnsi="Times New Roman" w:cs="Times New Roman"/>
          <w:b/>
          <w:sz w:val="28"/>
          <w:szCs w:val="28"/>
          <w:lang w:val="ru-RU" w:eastAsia="ru-RU"/>
        </w:rPr>
      </w:pPr>
      <w:r w:rsidRPr="006468C7">
        <w:rPr>
          <w:rFonts w:ascii="Times New Roman" w:eastAsia="Calibri" w:hAnsi="Times New Roman" w:cs="Times New Roman"/>
          <w:b/>
          <w:sz w:val="28"/>
          <w:szCs w:val="28"/>
          <w:lang w:eastAsia="ru-RU"/>
        </w:rPr>
        <w:t>Квалі</w:t>
      </w:r>
      <w:r w:rsidRPr="006468C7">
        <w:rPr>
          <w:rFonts w:ascii="Times New Roman" w:eastAsia="Calibri" w:hAnsi="Times New Roman" w:cs="Times New Roman"/>
          <w:sz w:val="28"/>
          <w:szCs w:val="28"/>
          <w:lang w:eastAsia="ru-RU"/>
        </w:rPr>
        <w:t>ф</w:t>
      </w:r>
      <w:r w:rsidRPr="006468C7">
        <w:rPr>
          <w:rFonts w:ascii="Times New Roman" w:eastAsia="Calibri" w:hAnsi="Times New Roman" w:cs="Times New Roman"/>
          <w:b/>
          <w:sz w:val="28"/>
          <w:szCs w:val="28"/>
          <w:lang w:eastAsia="ru-RU"/>
        </w:rPr>
        <w:t>ікаційні вимоги.</w:t>
      </w:r>
    </w:p>
    <w:tbl>
      <w:tblPr>
        <w:tblW w:w="9997" w:type="dxa"/>
        <w:tblLook w:val="00A0" w:firstRow="1" w:lastRow="0" w:firstColumn="1" w:lastColumn="0" w:noHBand="0" w:noVBand="0"/>
      </w:tblPr>
      <w:tblGrid>
        <w:gridCol w:w="3936"/>
        <w:gridCol w:w="72"/>
        <w:gridCol w:w="5760"/>
        <w:gridCol w:w="229"/>
      </w:tblGrid>
      <w:tr w:rsidR="006468C7" w:rsidRPr="006468C7" w14:paraId="2252B061" w14:textId="77777777" w:rsidTr="00AA402F">
        <w:tc>
          <w:tcPr>
            <w:tcW w:w="3936" w:type="dxa"/>
            <w:hideMark/>
          </w:tcPr>
          <w:p w14:paraId="28100B24" w14:textId="77777777" w:rsidR="00ED398E" w:rsidRPr="006468C7" w:rsidRDefault="00ED398E" w:rsidP="00ED398E">
            <w:pPr>
              <w:spacing w:after="0" w:line="240" w:lineRule="auto"/>
              <w:jc w:val="both"/>
              <w:rPr>
                <w:rFonts w:ascii="Times New Roman" w:eastAsia="Calibri" w:hAnsi="Times New Roman" w:cs="Times New Roman"/>
                <w:sz w:val="28"/>
                <w:szCs w:val="28"/>
                <w:lang w:eastAsia="ru-RU"/>
              </w:rPr>
            </w:pPr>
            <w:r w:rsidRPr="006468C7">
              <w:rPr>
                <w:rFonts w:ascii="Times New Roman" w:eastAsia="Calibri" w:hAnsi="Times New Roman" w:cs="Times New Roman"/>
                <w:sz w:val="28"/>
                <w:szCs w:val="28"/>
                <w:lang w:eastAsia="ru-RU"/>
              </w:rPr>
              <w:t>1. Освіта</w:t>
            </w:r>
          </w:p>
        </w:tc>
        <w:tc>
          <w:tcPr>
            <w:tcW w:w="6061" w:type="dxa"/>
            <w:gridSpan w:val="3"/>
          </w:tcPr>
          <w:p w14:paraId="0A8819CE" w14:textId="3A2868C4" w:rsidR="00ED398E" w:rsidRPr="006468C7" w:rsidRDefault="00FF59B9" w:rsidP="00FF59B9">
            <w:pPr>
              <w:ind w:left="6" w:right="-3"/>
              <w:contextualSpacing/>
              <w:jc w:val="both"/>
              <w:rPr>
                <w:rFonts w:ascii="Times New Roman" w:eastAsia="Calibri" w:hAnsi="Times New Roman" w:cs="Times New Roman"/>
                <w:sz w:val="28"/>
                <w:szCs w:val="28"/>
                <w:lang w:eastAsia="ru-RU"/>
              </w:rPr>
            </w:pPr>
            <w:r w:rsidRPr="00FF59B9">
              <w:rPr>
                <w:rFonts w:ascii="Times New Roman" w:hAnsi="Times New Roman" w:cs="Times New Roman"/>
                <w:sz w:val="28"/>
                <w:szCs w:val="28"/>
              </w:rPr>
              <w:t>вища освіта в галузі знань «Право», «Воєнні науки, національна безпека, безпека державного кордону», «Публічне управління та адміністрування», «Управління та адміністрування», «</w:t>
            </w:r>
            <w:r w:rsidRPr="00FF59B9">
              <w:rPr>
                <w:rFonts w:ascii="Times New Roman" w:hAnsi="Times New Roman" w:cs="Times New Roman"/>
                <w:sz w:val="28"/>
                <w:szCs w:val="28"/>
                <w:shd w:val="clear" w:color="auto" w:fill="FFFFFF"/>
              </w:rPr>
              <w:t>Аграрні науки та продовольство»,</w:t>
            </w:r>
            <w:r w:rsidRPr="00FF59B9">
              <w:rPr>
                <w:rFonts w:ascii="Times New Roman" w:hAnsi="Times New Roman" w:cs="Times New Roman"/>
                <w:sz w:val="28"/>
                <w:szCs w:val="28"/>
              </w:rPr>
              <w:t xml:space="preserve"> «Цивільна безпека», «Соціальні </w:t>
            </w:r>
            <w:r w:rsidRPr="00FF59B9">
              <w:rPr>
                <w:rFonts w:ascii="Times New Roman" w:hAnsi="Times New Roman" w:cs="Times New Roman"/>
                <w:sz w:val="28"/>
                <w:szCs w:val="28"/>
              </w:rPr>
              <w:lastRenderedPageBreak/>
              <w:t>та поведінкові науки», «Архітектура та будівництво», ступінь вищої освіти не нижче бакалавра</w:t>
            </w:r>
            <w:r w:rsidR="006468C7">
              <w:rPr>
                <w:rFonts w:ascii="Times New Roman" w:hAnsi="Times New Roman" w:cs="Times New Roman"/>
                <w:sz w:val="28"/>
                <w:szCs w:val="28"/>
                <w:shd w:val="clear" w:color="auto" w:fill="FFFFFF"/>
              </w:rPr>
              <w:t>.</w:t>
            </w:r>
          </w:p>
        </w:tc>
      </w:tr>
      <w:tr w:rsidR="00ED398E" w:rsidRPr="00FF59B9" w14:paraId="4A82E8B2" w14:textId="77777777" w:rsidTr="00AA402F">
        <w:tc>
          <w:tcPr>
            <w:tcW w:w="3936" w:type="dxa"/>
            <w:hideMark/>
          </w:tcPr>
          <w:p w14:paraId="59454A16" w14:textId="77777777" w:rsidR="00ED398E" w:rsidRPr="006468C7" w:rsidRDefault="00ED398E" w:rsidP="00ED398E">
            <w:pPr>
              <w:spacing w:after="0" w:line="240" w:lineRule="auto"/>
              <w:jc w:val="both"/>
              <w:rPr>
                <w:rFonts w:ascii="Times New Roman" w:eastAsia="Calibri" w:hAnsi="Times New Roman" w:cs="Times New Roman"/>
                <w:sz w:val="28"/>
                <w:szCs w:val="28"/>
                <w:lang w:val="en-US" w:eastAsia="ru-RU"/>
              </w:rPr>
            </w:pPr>
            <w:r w:rsidRPr="006468C7">
              <w:rPr>
                <w:rFonts w:ascii="Times New Roman" w:eastAsia="Calibri" w:hAnsi="Times New Roman" w:cs="Times New Roman"/>
                <w:sz w:val="28"/>
                <w:szCs w:val="28"/>
                <w:lang w:eastAsia="ru-RU"/>
              </w:rPr>
              <w:lastRenderedPageBreak/>
              <w:t>2. Досвід роботи</w:t>
            </w:r>
          </w:p>
        </w:tc>
        <w:tc>
          <w:tcPr>
            <w:tcW w:w="6061" w:type="dxa"/>
            <w:gridSpan w:val="3"/>
          </w:tcPr>
          <w:p w14:paraId="52380775" w14:textId="6D32B533" w:rsidR="00ED398E" w:rsidRPr="00FF59B9" w:rsidRDefault="00FF59B9" w:rsidP="00DC0944">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FF59B9">
              <w:rPr>
                <w:rFonts w:ascii="Times New Roman" w:hAnsi="Times New Roman" w:cs="Times New Roman"/>
                <w:sz w:val="28"/>
                <w:szCs w:val="28"/>
              </w:rPr>
              <w:t>у державних органах влади, органах системи правосуддя або досвід проходження служби у правоохоронних органах чи військових формуваннях, як правило – не менше ніж 3 роки.</w:t>
            </w:r>
          </w:p>
        </w:tc>
      </w:tr>
      <w:tr w:rsidR="00ED398E" w:rsidRPr="006468C7" w14:paraId="1EC252AB" w14:textId="77777777" w:rsidTr="00AA402F">
        <w:tc>
          <w:tcPr>
            <w:tcW w:w="3936" w:type="dxa"/>
            <w:hideMark/>
          </w:tcPr>
          <w:p w14:paraId="1B25E2A9" w14:textId="77777777" w:rsidR="00ED398E" w:rsidRPr="006468C7" w:rsidRDefault="00ED398E" w:rsidP="00ED398E">
            <w:pPr>
              <w:spacing w:after="0" w:line="240" w:lineRule="auto"/>
              <w:jc w:val="both"/>
              <w:rPr>
                <w:rFonts w:ascii="Times New Roman" w:eastAsia="Calibri" w:hAnsi="Times New Roman" w:cs="Times New Roman"/>
                <w:sz w:val="28"/>
                <w:szCs w:val="28"/>
                <w:lang w:eastAsia="ru-RU"/>
              </w:rPr>
            </w:pPr>
            <w:r w:rsidRPr="006468C7">
              <w:rPr>
                <w:rFonts w:ascii="Times New Roman" w:eastAsia="Calibri" w:hAnsi="Times New Roman" w:cs="Times New Roman"/>
                <w:sz w:val="28"/>
                <w:szCs w:val="28"/>
                <w:lang w:eastAsia="ru-RU"/>
              </w:rPr>
              <w:t>3. Володіння державною</w:t>
            </w:r>
          </w:p>
          <w:p w14:paraId="177539C0" w14:textId="77777777" w:rsidR="00ED398E" w:rsidRPr="006468C7" w:rsidRDefault="00ED398E" w:rsidP="00ED398E">
            <w:pPr>
              <w:spacing w:after="0" w:line="240" w:lineRule="auto"/>
              <w:jc w:val="both"/>
              <w:rPr>
                <w:rFonts w:ascii="Times New Roman" w:eastAsia="Calibri" w:hAnsi="Times New Roman" w:cs="Times New Roman"/>
                <w:sz w:val="28"/>
                <w:szCs w:val="28"/>
                <w:lang w:eastAsia="ru-RU"/>
              </w:rPr>
            </w:pPr>
            <w:r w:rsidRPr="006468C7">
              <w:rPr>
                <w:rFonts w:ascii="Times New Roman" w:eastAsia="Calibri" w:hAnsi="Times New Roman" w:cs="Times New Roman"/>
                <w:sz w:val="28"/>
                <w:szCs w:val="28"/>
                <w:lang w:eastAsia="ru-RU"/>
              </w:rPr>
              <w:t xml:space="preserve"> мовою</w:t>
            </w:r>
          </w:p>
        </w:tc>
        <w:tc>
          <w:tcPr>
            <w:tcW w:w="6061" w:type="dxa"/>
            <w:gridSpan w:val="3"/>
            <w:hideMark/>
          </w:tcPr>
          <w:p w14:paraId="073531C0" w14:textId="77777777" w:rsidR="00ED398E" w:rsidRPr="006468C7" w:rsidRDefault="00ED398E" w:rsidP="00ED398E">
            <w:pPr>
              <w:spacing w:after="0" w:line="240" w:lineRule="auto"/>
              <w:jc w:val="both"/>
              <w:rPr>
                <w:rFonts w:ascii="Times New Roman" w:eastAsia="Calibri" w:hAnsi="Times New Roman" w:cs="Times New Roman"/>
                <w:sz w:val="28"/>
                <w:szCs w:val="28"/>
                <w:lang w:eastAsia="ru-RU"/>
              </w:rPr>
            </w:pPr>
            <w:r w:rsidRPr="006468C7">
              <w:rPr>
                <w:rFonts w:ascii="Times New Roman" w:eastAsia="Calibri" w:hAnsi="Times New Roman" w:cs="Times New Roman"/>
                <w:sz w:val="28"/>
                <w:szCs w:val="28"/>
                <w:lang w:eastAsia="ru-RU"/>
              </w:rPr>
              <w:t>вільне володіння державною мовою.</w:t>
            </w:r>
          </w:p>
        </w:tc>
      </w:tr>
      <w:tr w:rsidR="00AA402F" w:rsidRPr="006468C7" w14:paraId="413AB77E" w14:textId="77777777" w:rsidTr="00AA402F">
        <w:tblPrEx>
          <w:tblLook w:val="04A0" w:firstRow="1" w:lastRow="0" w:firstColumn="1" w:lastColumn="0" w:noHBand="0" w:noVBand="1"/>
        </w:tblPrEx>
        <w:trPr>
          <w:gridAfter w:val="1"/>
          <w:wAfter w:w="229" w:type="dxa"/>
          <w:trHeight w:val="408"/>
        </w:trPr>
        <w:tc>
          <w:tcPr>
            <w:tcW w:w="9768" w:type="dxa"/>
            <w:gridSpan w:val="3"/>
            <w:hideMark/>
          </w:tcPr>
          <w:p w14:paraId="11C1DF87" w14:textId="77777777" w:rsidR="00EE04D5" w:rsidRDefault="00EE04D5" w:rsidP="006C2B09">
            <w:pPr>
              <w:tabs>
                <w:tab w:val="left" w:pos="0"/>
              </w:tabs>
              <w:spacing w:line="240" w:lineRule="atLeast"/>
              <w:jc w:val="center"/>
              <w:rPr>
                <w:rFonts w:ascii="Times New Roman" w:hAnsi="Times New Roman" w:cs="Times New Roman"/>
                <w:b/>
                <w:sz w:val="28"/>
                <w:szCs w:val="28"/>
              </w:rPr>
            </w:pPr>
          </w:p>
          <w:p w14:paraId="7BFD588B" w14:textId="0500FBA0" w:rsidR="00AA402F" w:rsidRPr="006468C7" w:rsidRDefault="00AA402F" w:rsidP="006C2B09">
            <w:pPr>
              <w:tabs>
                <w:tab w:val="left" w:pos="0"/>
              </w:tabs>
              <w:spacing w:line="240" w:lineRule="atLeast"/>
              <w:jc w:val="center"/>
              <w:rPr>
                <w:rFonts w:ascii="Times New Roman" w:hAnsi="Times New Roman" w:cs="Times New Roman"/>
                <w:b/>
                <w:sz w:val="28"/>
                <w:szCs w:val="28"/>
              </w:rPr>
            </w:pPr>
            <w:r w:rsidRPr="006468C7">
              <w:rPr>
                <w:rFonts w:ascii="Times New Roman" w:hAnsi="Times New Roman" w:cs="Times New Roman"/>
                <w:b/>
                <w:sz w:val="28"/>
                <w:szCs w:val="28"/>
              </w:rPr>
              <w:t>Вимоги до компетентності.</w:t>
            </w:r>
          </w:p>
        </w:tc>
      </w:tr>
      <w:tr w:rsidR="00AA402F" w:rsidRPr="006468C7" w14:paraId="026B69B8" w14:textId="77777777" w:rsidTr="00AA402F">
        <w:tblPrEx>
          <w:tblLook w:val="04A0" w:firstRow="1" w:lastRow="0" w:firstColumn="1" w:lastColumn="0" w:noHBand="0" w:noVBand="1"/>
        </w:tblPrEx>
        <w:trPr>
          <w:gridAfter w:val="1"/>
          <w:wAfter w:w="229" w:type="dxa"/>
          <w:trHeight w:val="408"/>
        </w:trPr>
        <w:tc>
          <w:tcPr>
            <w:tcW w:w="4008" w:type="dxa"/>
            <w:gridSpan w:val="2"/>
            <w:hideMark/>
          </w:tcPr>
          <w:p w14:paraId="049E454D" w14:textId="77777777" w:rsidR="00AA402F" w:rsidRPr="006468C7" w:rsidRDefault="00AA402F" w:rsidP="006C2B09">
            <w:pPr>
              <w:tabs>
                <w:tab w:val="left" w:pos="0"/>
              </w:tabs>
              <w:spacing w:line="254" w:lineRule="auto"/>
              <w:rPr>
                <w:rFonts w:ascii="Times New Roman" w:hAnsi="Times New Roman" w:cs="Times New Roman"/>
                <w:sz w:val="28"/>
                <w:szCs w:val="28"/>
              </w:rPr>
            </w:pPr>
            <w:r w:rsidRPr="006468C7">
              <w:rPr>
                <w:rFonts w:ascii="Times New Roman" w:hAnsi="Times New Roman" w:cs="Times New Roman"/>
                <w:sz w:val="28"/>
                <w:szCs w:val="28"/>
              </w:rPr>
              <w:t>1. Наявність лідерських якостей</w:t>
            </w:r>
          </w:p>
        </w:tc>
        <w:tc>
          <w:tcPr>
            <w:tcW w:w="5760" w:type="dxa"/>
            <w:hideMark/>
          </w:tcPr>
          <w:p w14:paraId="46D55D5C" w14:textId="77777777" w:rsidR="00AA402F" w:rsidRPr="006468C7" w:rsidRDefault="00AA402F" w:rsidP="006C2B09">
            <w:pPr>
              <w:tabs>
                <w:tab w:val="left" w:pos="0"/>
              </w:tabs>
              <w:spacing w:line="254" w:lineRule="auto"/>
              <w:jc w:val="both"/>
              <w:rPr>
                <w:rFonts w:ascii="Times New Roman" w:hAnsi="Times New Roman" w:cs="Times New Roman"/>
                <w:sz w:val="28"/>
                <w:szCs w:val="28"/>
              </w:rPr>
            </w:pPr>
            <w:r w:rsidRPr="006468C7">
              <w:rPr>
                <w:rFonts w:ascii="Times New Roman" w:hAnsi="Times New Roman" w:cs="Times New Roman"/>
                <w:sz w:val="28"/>
                <w:szCs w:val="28"/>
              </w:rPr>
              <w:t>встановлення цілей, пріоритетів та орієнтирів; стратегічне планування; багатофункціональність; ведення ділових переговорів; досягнення кінцевих результатів.</w:t>
            </w:r>
          </w:p>
        </w:tc>
      </w:tr>
      <w:tr w:rsidR="00AA402F" w:rsidRPr="006468C7" w14:paraId="3DF12105" w14:textId="77777777" w:rsidTr="00AA402F">
        <w:tblPrEx>
          <w:tblLook w:val="04A0" w:firstRow="1" w:lastRow="0" w:firstColumn="1" w:lastColumn="0" w:noHBand="0" w:noVBand="1"/>
        </w:tblPrEx>
        <w:trPr>
          <w:gridAfter w:val="1"/>
          <w:wAfter w:w="229" w:type="dxa"/>
          <w:trHeight w:val="408"/>
        </w:trPr>
        <w:tc>
          <w:tcPr>
            <w:tcW w:w="4008" w:type="dxa"/>
            <w:gridSpan w:val="2"/>
            <w:hideMark/>
          </w:tcPr>
          <w:p w14:paraId="6DC35C68" w14:textId="77777777" w:rsidR="00AA402F" w:rsidRPr="006468C7" w:rsidRDefault="00AA402F" w:rsidP="006C2B09">
            <w:pPr>
              <w:tabs>
                <w:tab w:val="left" w:pos="0"/>
              </w:tabs>
              <w:spacing w:line="254" w:lineRule="auto"/>
              <w:rPr>
                <w:rFonts w:ascii="Times New Roman" w:hAnsi="Times New Roman" w:cs="Times New Roman"/>
                <w:sz w:val="28"/>
                <w:szCs w:val="28"/>
              </w:rPr>
            </w:pPr>
            <w:r w:rsidRPr="006468C7">
              <w:rPr>
                <w:rFonts w:ascii="Times New Roman" w:hAnsi="Times New Roman" w:cs="Times New Roman"/>
                <w:sz w:val="28"/>
                <w:szCs w:val="28"/>
              </w:rPr>
              <w:t>2. Вміння приймати ефективні рішення</w:t>
            </w:r>
          </w:p>
        </w:tc>
        <w:tc>
          <w:tcPr>
            <w:tcW w:w="5760" w:type="dxa"/>
            <w:hideMark/>
          </w:tcPr>
          <w:p w14:paraId="7ABCF432" w14:textId="77777777" w:rsidR="00AA402F" w:rsidRPr="006468C7" w:rsidRDefault="00AA402F" w:rsidP="006C2B09">
            <w:pPr>
              <w:tabs>
                <w:tab w:val="left" w:pos="0"/>
              </w:tabs>
              <w:spacing w:line="254" w:lineRule="auto"/>
              <w:jc w:val="both"/>
              <w:rPr>
                <w:rFonts w:ascii="Times New Roman" w:hAnsi="Times New Roman" w:cs="Times New Roman"/>
                <w:sz w:val="28"/>
                <w:szCs w:val="28"/>
              </w:rPr>
            </w:pPr>
            <w:r w:rsidRPr="006468C7">
              <w:rPr>
                <w:rFonts w:ascii="Times New Roman" w:hAnsi="Times New Roman" w:cs="Times New Roman"/>
                <w:sz w:val="28"/>
                <w:szCs w:val="28"/>
              </w:rPr>
              <w:t>здатність швидко приймати рішення та діяти в екстремальних ситуаціях.</w:t>
            </w:r>
          </w:p>
        </w:tc>
      </w:tr>
      <w:tr w:rsidR="00AA402F" w:rsidRPr="006468C7" w14:paraId="5D1F1DAD" w14:textId="77777777" w:rsidTr="00AA402F">
        <w:tblPrEx>
          <w:tblLook w:val="04A0" w:firstRow="1" w:lastRow="0" w:firstColumn="1" w:lastColumn="0" w:noHBand="0" w:noVBand="1"/>
        </w:tblPrEx>
        <w:trPr>
          <w:gridAfter w:val="1"/>
          <w:wAfter w:w="229" w:type="dxa"/>
          <w:trHeight w:val="408"/>
        </w:trPr>
        <w:tc>
          <w:tcPr>
            <w:tcW w:w="4008" w:type="dxa"/>
            <w:gridSpan w:val="2"/>
            <w:hideMark/>
          </w:tcPr>
          <w:p w14:paraId="668C8439" w14:textId="77777777" w:rsidR="00AA402F" w:rsidRPr="006468C7" w:rsidRDefault="00AA402F" w:rsidP="006C2B09">
            <w:pPr>
              <w:tabs>
                <w:tab w:val="left" w:pos="0"/>
              </w:tabs>
              <w:spacing w:line="254" w:lineRule="auto"/>
              <w:rPr>
                <w:rFonts w:ascii="Times New Roman" w:hAnsi="Times New Roman" w:cs="Times New Roman"/>
                <w:sz w:val="28"/>
                <w:szCs w:val="28"/>
              </w:rPr>
            </w:pPr>
            <w:r w:rsidRPr="006468C7">
              <w:rPr>
                <w:rFonts w:ascii="Times New Roman" w:hAnsi="Times New Roman" w:cs="Times New Roman"/>
                <w:sz w:val="28"/>
                <w:szCs w:val="28"/>
              </w:rPr>
              <w:t>3. Комунікація та взаємодія</w:t>
            </w:r>
          </w:p>
        </w:tc>
        <w:tc>
          <w:tcPr>
            <w:tcW w:w="5760" w:type="dxa"/>
            <w:hideMark/>
          </w:tcPr>
          <w:p w14:paraId="37B95C85" w14:textId="77777777" w:rsidR="00AA402F" w:rsidRPr="006468C7" w:rsidRDefault="00AA402F" w:rsidP="006C2B09">
            <w:pPr>
              <w:tabs>
                <w:tab w:val="left" w:pos="0"/>
              </w:tabs>
              <w:spacing w:line="254" w:lineRule="auto"/>
              <w:jc w:val="both"/>
              <w:rPr>
                <w:rFonts w:ascii="Times New Roman" w:hAnsi="Times New Roman" w:cs="Times New Roman"/>
                <w:sz w:val="28"/>
                <w:szCs w:val="28"/>
              </w:rPr>
            </w:pPr>
            <w:r w:rsidRPr="006468C7">
              <w:rPr>
                <w:rFonts w:ascii="Times New Roman" w:hAnsi="Times New Roman" w:cs="Times New Roman"/>
                <w:sz w:val="28"/>
                <w:szCs w:val="28"/>
              </w:rPr>
              <w:t>вміння здійснювати ефективну комунікацію та проводити публічні виступи; відкритість.</w:t>
            </w:r>
          </w:p>
        </w:tc>
      </w:tr>
      <w:tr w:rsidR="00AA402F" w:rsidRPr="006468C7" w14:paraId="0812838E" w14:textId="77777777" w:rsidTr="00AA402F">
        <w:tblPrEx>
          <w:tblLook w:val="04A0" w:firstRow="1" w:lastRow="0" w:firstColumn="1" w:lastColumn="0" w:noHBand="0" w:noVBand="1"/>
        </w:tblPrEx>
        <w:trPr>
          <w:gridAfter w:val="1"/>
          <w:wAfter w:w="229" w:type="dxa"/>
          <w:trHeight w:val="408"/>
        </w:trPr>
        <w:tc>
          <w:tcPr>
            <w:tcW w:w="4008" w:type="dxa"/>
            <w:gridSpan w:val="2"/>
            <w:hideMark/>
          </w:tcPr>
          <w:p w14:paraId="0DC25B01" w14:textId="77777777" w:rsidR="00AA402F" w:rsidRPr="006468C7" w:rsidRDefault="00AA402F" w:rsidP="006C2B09">
            <w:pPr>
              <w:tabs>
                <w:tab w:val="left" w:pos="0"/>
              </w:tabs>
              <w:spacing w:line="254" w:lineRule="auto"/>
              <w:rPr>
                <w:rFonts w:ascii="Times New Roman" w:hAnsi="Times New Roman" w:cs="Times New Roman"/>
                <w:sz w:val="28"/>
                <w:szCs w:val="28"/>
              </w:rPr>
            </w:pPr>
            <w:r w:rsidRPr="006468C7">
              <w:rPr>
                <w:rFonts w:ascii="Times New Roman" w:hAnsi="Times New Roman" w:cs="Times New Roman"/>
                <w:sz w:val="28"/>
                <w:szCs w:val="28"/>
              </w:rPr>
              <w:t>4. Управління організацією та персоналом</w:t>
            </w:r>
          </w:p>
        </w:tc>
        <w:tc>
          <w:tcPr>
            <w:tcW w:w="5760" w:type="dxa"/>
            <w:hideMark/>
          </w:tcPr>
          <w:p w14:paraId="7429F114" w14:textId="77777777" w:rsidR="00AA402F" w:rsidRPr="006468C7" w:rsidRDefault="00AA402F" w:rsidP="006C2B09">
            <w:pPr>
              <w:tabs>
                <w:tab w:val="left" w:pos="0"/>
              </w:tabs>
              <w:spacing w:line="254" w:lineRule="auto"/>
              <w:jc w:val="both"/>
              <w:rPr>
                <w:rFonts w:ascii="Times New Roman" w:hAnsi="Times New Roman" w:cs="Times New Roman"/>
                <w:sz w:val="28"/>
                <w:szCs w:val="28"/>
              </w:rPr>
            </w:pPr>
            <w:r w:rsidRPr="006468C7">
              <w:rPr>
                <w:rFonts w:ascii="Times New Roman" w:hAnsi="Times New Roman" w:cs="Times New Roman"/>
                <w:sz w:val="28"/>
                <w:szCs w:val="28"/>
              </w:rPr>
              <w:t>організація роботи та контроль; управління людськими ресурсами; вміння мотивувати підлеглих працівників.</w:t>
            </w:r>
          </w:p>
        </w:tc>
      </w:tr>
      <w:tr w:rsidR="00AA402F" w:rsidRPr="006468C7" w14:paraId="5AB671D0" w14:textId="77777777" w:rsidTr="00AA402F">
        <w:tblPrEx>
          <w:tblLook w:val="04A0" w:firstRow="1" w:lastRow="0" w:firstColumn="1" w:lastColumn="0" w:noHBand="0" w:noVBand="1"/>
        </w:tblPrEx>
        <w:trPr>
          <w:gridAfter w:val="1"/>
          <w:wAfter w:w="229" w:type="dxa"/>
          <w:trHeight w:val="408"/>
        </w:trPr>
        <w:tc>
          <w:tcPr>
            <w:tcW w:w="4008" w:type="dxa"/>
            <w:gridSpan w:val="2"/>
            <w:hideMark/>
          </w:tcPr>
          <w:p w14:paraId="494D98A8" w14:textId="77777777" w:rsidR="00AA402F" w:rsidRPr="006468C7" w:rsidRDefault="00AA402F" w:rsidP="006C2B09">
            <w:pPr>
              <w:tabs>
                <w:tab w:val="left" w:pos="0"/>
              </w:tabs>
              <w:spacing w:line="254" w:lineRule="auto"/>
              <w:rPr>
                <w:rFonts w:ascii="Times New Roman" w:hAnsi="Times New Roman" w:cs="Times New Roman"/>
                <w:sz w:val="28"/>
                <w:szCs w:val="28"/>
              </w:rPr>
            </w:pPr>
            <w:r w:rsidRPr="006468C7">
              <w:rPr>
                <w:rFonts w:ascii="Times New Roman" w:hAnsi="Times New Roman" w:cs="Times New Roman"/>
                <w:sz w:val="28"/>
                <w:szCs w:val="28"/>
              </w:rPr>
              <w:t>5. Особистісні компетенції</w:t>
            </w:r>
          </w:p>
        </w:tc>
        <w:tc>
          <w:tcPr>
            <w:tcW w:w="5760" w:type="dxa"/>
            <w:hideMark/>
          </w:tcPr>
          <w:p w14:paraId="40E6361B" w14:textId="77777777" w:rsidR="00AA402F" w:rsidRPr="006468C7" w:rsidRDefault="00AA402F" w:rsidP="006C2B09">
            <w:pPr>
              <w:tabs>
                <w:tab w:val="left" w:pos="0"/>
              </w:tabs>
              <w:spacing w:line="254" w:lineRule="auto"/>
              <w:jc w:val="both"/>
              <w:rPr>
                <w:rFonts w:ascii="Times New Roman" w:hAnsi="Times New Roman" w:cs="Times New Roman"/>
                <w:sz w:val="28"/>
                <w:szCs w:val="28"/>
              </w:rPr>
            </w:pPr>
            <w:r w:rsidRPr="006468C7">
              <w:rPr>
                <w:rFonts w:ascii="Times New Roman" w:hAnsi="Times New Roman" w:cs="Times New Roman"/>
                <w:sz w:val="28"/>
                <w:szCs w:val="28"/>
              </w:rPr>
              <w:t>принциповість, рішучість і вимогливість під час прийняття рішень; системність; самоорганізація та саморозвиток; політична нейтральність.</w:t>
            </w:r>
          </w:p>
        </w:tc>
      </w:tr>
      <w:tr w:rsidR="00AA402F" w:rsidRPr="006468C7" w14:paraId="4C855966" w14:textId="77777777" w:rsidTr="00AA402F">
        <w:tblPrEx>
          <w:tblLook w:val="04A0" w:firstRow="1" w:lastRow="0" w:firstColumn="1" w:lastColumn="0" w:noHBand="0" w:noVBand="1"/>
        </w:tblPrEx>
        <w:trPr>
          <w:gridAfter w:val="1"/>
          <w:wAfter w:w="229" w:type="dxa"/>
          <w:trHeight w:val="408"/>
        </w:trPr>
        <w:tc>
          <w:tcPr>
            <w:tcW w:w="4008" w:type="dxa"/>
            <w:gridSpan w:val="2"/>
            <w:hideMark/>
          </w:tcPr>
          <w:p w14:paraId="243927C2" w14:textId="77777777" w:rsidR="00AA402F" w:rsidRPr="006468C7" w:rsidRDefault="00AA402F" w:rsidP="006C2B09">
            <w:pPr>
              <w:tabs>
                <w:tab w:val="left" w:pos="0"/>
              </w:tabs>
              <w:spacing w:line="254" w:lineRule="auto"/>
              <w:rPr>
                <w:rFonts w:ascii="Times New Roman" w:hAnsi="Times New Roman" w:cs="Times New Roman"/>
                <w:sz w:val="28"/>
                <w:szCs w:val="28"/>
              </w:rPr>
            </w:pPr>
            <w:r w:rsidRPr="006468C7">
              <w:rPr>
                <w:rFonts w:ascii="Times New Roman" w:hAnsi="Times New Roman" w:cs="Times New Roman"/>
                <w:sz w:val="28"/>
                <w:szCs w:val="28"/>
              </w:rPr>
              <w:t>6. Забезпечення громадського порядку</w:t>
            </w:r>
          </w:p>
        </w:tc>
        <w:tc>
          <w:tcPr>
            <w:tcW w:w="5760" w:type="dxa"/>
            <w:hideMark/>
          </w:tcPr>
          <w:p w14:paraId="3FB7063B" w14:textId="77777777" w:rsidR="00AA402F" w:rsidRPr="006468C7" w:rsidRDefault="00AA402F" w:rsidP="006C2B09">
            <w:pPr>
              <w:tabs>
                <w:tab w:val="left" w:pos="0"/>
              </w:tabs>
              <w:spacing w:line="254" w:lineRule="auto"/>
              <w:jc w:val="both"/>
              <w:rPr>
                <w:rFonts w:ascii="Times New Roman" w:hAnsi="Times New Roman" w:cs="Times New Roman"/>
                <w:sz w:val="28"/>
                <w:szCs w:val="28"/>
              </w:rPr>
            </w:pPr>
            <w:r w:rsidRPr="006468C7">
              <w:rPr>
                <w:rFonts w:ascii="Times New Roman" w:hAnsi="Times New Roman" w:cs="Times New Roman"/>
                <w:sz w:val="28"/>
                <w:szCs w:val="28"/>
              </w:rPr>
              <w:t>знання законодавства, яке регулює діяльність судових та правоохоронних органів;</w:t>
            </w:r>
          </w:p>
          <w:p w14:paraId="6B76ED95" w14:textId="77777777" w:rsidR="00AA402F" w:rsidRPr="006468C7" w:rsidRDefault="00AA402F" w:rsidP="006C2B09">
            <w:pPr>
              <w:tabs>
                <w:tab w:val="left" w:pos="0"/>
              </w:tabs>
              <w:spacing w:line="254" w:lineRule="auto"/>
              <w:jc w:val="both"/>
              <w:rPr>
                <w:rFonts w:ascii="Times New Roman" w:hAnsi="Times New Roman" w:cs="Times New Roman"/>
                <w:sz w:val="28"/>
                <w:szCs w:val="28"/>
              </w:rPr>
            </w:pPr>
            <w:r w:rsidRPr="006468C7">
              <w:rPr>
                <w:rFonts w:ascii="Times New Roman" w:hAnsi="Times New Roman" w:cs="Times New Roman"/>
                <w:sz w:val="28"/>
                <w:szCs w:val="28"/>
              </w:rPr>
              <w:t>знання системи правоохоронних органів, розмежування їх компетенції, порядок забезпечення їх співпраці.</w:t>
            </w:r>
          </w:p>
        </w:tc>
      </w:tr>
      <w:tr w:rsidR="00AA402F" w:rsidRPr="006468C7" w14:paraId="2C3CDA37" w14:textId="77777777" w:rsidTr="00AA402F">
        <w:tblPrEx>
          <w:tblLook w:val="04A0" w:firstRow="1" w:lastRow="0" w:firstColumn="1" w:lastColumn="0" w:noHBand="0" w:noVBand="1"/>
        </w:tblPrEx>
        <w:trPr>
          <w:gridAfter w:val="1"/>
          <w:wAfter w:w="229" w:type="dxa"/>
          <w:trHeight w:val="408"/>
        </w:trPr>
        <w:tc>
          <w:tcPr>
            <w:tcW w:w="4008" w:type="dxa"/>
            <w:gridSpan w:val="2"/>
            <w:hideMark/>
          </w:tcPr>
          <w:p w14:paraId="32C38A07" w14:textId="77777777" w:rsidR="00AA402F" w:rsidRPr="006468C7" w:rsidRDefault="00AA402F" w:rsidP="006C2B09">
            <w:pPr>
              <w:tabs>
                <w:tab w:val="left" w:pos="0"/>
              </w:tabs>
              <w:spacing w:line="254" w:lineRule="auto"/>
              <w:rPr>
                <w:rFonts w:ascii="Times New Roman" w:hAnsi="Times New Roman" w:cs="Times New Roman"/>
                <w:sz w:val="28"/>
                <w:szCs w:val="28"/>
              </w:rPr>
            </w:pPr>
            <w:r w:rsidRPr="006468C7">
              <w:rPr>
                <w:rFonts w:ascii="Times New Roman" w:hAnsi="Times New Roman" w:cs="Times New Roman"/>
                <w:sz w:val="28"/>
                <w:szCs w:val="28"/>
              </w:rPr>
              <w:t xml:space="preserve">7. Робота з інформацією </w:t>
            </w:r>
          </w:p>
        </w:tc>
        <w:tc>
          <w:tcPr>
            <w:tcW w:w="5760" w:type="dxa"/>
            <w:hideMark/>
          </w:tcPr>
          <w:p w14:paraId="1292FE92" w14:textId="77777777" w:rsidR="00AA402F" w:rsidRPr="006468C7" w:rsidRDefault="00AA402F" w:rsidP="006C2B09">
            <w:pPr>
              <w:tabs>
                <w:tab w:val="left" w:pos="0"/>
              </w:tabs>
              <w:spacing w:line="254" w:lineRule="auto"/>
              <w:jc w:val="both"/>
              <w:rPr>
                <w:rFonts w:ascii="Times New Roman" w:hAnsi="Times New Roman" w:cs="Times New Roman"/>
                <w:sz w:val="28"/>
                <w:szCs w:val="28"/>
              </w:rPr>
            </w:pPr>
            <w:r w:rsidRPr="006468C7">
              <w:rPr>
                <w:rFonts w:ascii="Times New Roman" w:hAnsi="Times New Roman" w:cs="Times New Roman"/>
                <w:sz w:val="28"/>
                <w:szCs w:val="28"/>
              </w:rPr>
              <w:t>знання основ законодавства про інформацію.</w:t>
            </w:r>
          </w:p>
        </w:tc>
      </w:tr>
      <w:tr w:rsidR="00AA402F" w:rsidRPr="006468C7" w14:paraId="7BAF5F5D" w14:textId="77777777" w:rsidTr="00AA402F">
        <w:tblPrEx>
          <w:tblLook w:val="04A0" w:firstRow="1" w:lastRow="0" w:firstColumn="1" w:lastColumn="0" w:noHBand="0" w:noVBand="1"/>
        </w:tblPrEx>
        <w:trPr>
          <w:gridAfter w:val="1"/>
          <w:wAfter w:w="229" w:type="dxa"/>
          <w:trHeight w:val="408"/>
        </w:trPr>
        <w:tc>
          <w:tcPr>
            <w:tcW w:w="4008" w:type="dxa"/>
            <w:gridSpan w:val="2"/>
          </w:tcPr>
          <w:p w14:paraId="358C4C25" w14:textId="77777777" w:rsidR="00AA402F" w:rsidRPr="006468C7" w:rsidRDefault="00AA402F" w:rsidP="006C2B09">
            <w:pPr>
              <w:tabs>
                <w:tab w:val="left" w:pos="0"/>
              </w:tabs>
              <w:spacing w:line="254" w:lineRule="auto"/>
              <w:rPr>
                <w:rFonts w:ascii="Times New Roman" w:hAnsi="Times New Roman" w:cs="Times New Roman"/>
                <w:color w:val="FF0000"/>
                <w:sz w:val="28"/>
                <w:szCs w:val="28"/>
              </w:rPr>
            </w:pPr>
          </w:p>
        </w:tc>
        <w:tc>
          <w:tcPr>
            <w:tcW w:w="5760" w:type="dxa"/>
          </w:tcPr>
          <w:p w14:paraId="6251EAF3" w14:textId="77777777" w:rsidR="00AA402F" w:rsidRPr="006468C7" w:rsidRDefault="00AA402F" w:rsidP="006C2B09">
            <w:pPr>
              <w:tabs>
                <w:tab w:val="left" w:pos="0"/>
              </w:tabs>
              <w:spacing w:line="254" w:lineRule="auto"/>
              <w:jc w:val="both"/>
              <w:rPr>
                <w:rFonts w:ascii="Times New Roman" w:hAnsi="Times New Roman" w:cs="Times New Roman"/>
                <w:color w:val="FF0000"/>
                <w:sz w:val="28"/>
                <w:szCs w:val="28"/>
              </w:rPr>
            </w:pPr>
          </w:p>
        </w:tc>
      </w:tr>
      <w:tr w:rsidR="00AA402F" w:rsidRPr="006468C7" w14:paraId="6A4A25A8" w14:textId="77777777" w:rsidTr="00AA402F">
        <w:tblPrEx>
          <w:tblLook w:val="04A0" w:firstRow="1" w:lastRow="0" w:firstColumn="1" w:lastColumn="0" w:noHBand="0" w:noVBand="1"/>
        </w:tblPrEx>
        <w:trPr>
          <w:gridAfter w:val="1"/>
          <w:wAfter w:w="229" w:type="dxa"/>
          <w:trHeight w:val="408"/>
        </w:trPr>
        <w:tc>
          <w:tcPr>
            <w:tcW w:w="9768" w:type="dxa"/>
            <w:gridSpan w:val="3"/>
            <w:hideMark/>
          </w:tcPr>
          <w:p w14:paraId="11EA72FE" w14:textId="77777777" w:rsidR="00AA402F" w:rsidRPr="006468C7" w:rsidRDefault="00AA402F" w:rsidP="006C2B09">
            <w:pPr>
              <w:tabs>
                <w:tab w:val="left" w:pos="0"/>
              </w:tabs>
              <w:spacing w:line="254" w:lineRule="auto"/>
              <w:jc w:val="center"/>
              <w:rPr>
                <w:rFonts w:ascii="Times New Roman" w:hAnsi="Times New Roman" w:cs="Times New Roman"/>
                <w:b/>
                <w:sz w:val="28"/>
                <w:szCs w:val="28"/>
              </w:rPr>
            </w:pPr>
            <w:r w:rsidRPr="006468C7">
              <w:rPr>
                <w:rFonts w:ascii="Times New Roman" w:hAnsi="Times New Roman" w:cs="Times New Roman"/>
                <w:b/>
                <w:sz w:val="28"/>
                <w:szCs w:val="28"/>
              </w:rPr>
              <w:t>Професійні знання.</w:t>
            </w:r>
          </w:p>
        </w:tc>
      </w:tr>
      <w:tr w:rsidR="00AA402F" w:rsidRPr="006468C7" w14:paraId="2E6C4A74" w14:textId="77777777" w:rsidTr="00AA402F">
        <w:tblPrEx>
          <w:tblLook w:val="04A0" w:firstRow="1" w:lastRow="0" w:firstColumn="1" w:lastColumn="0" w:noHBand="0" w:noVBand="1"/>
        </w:tblPrEx>
        <w:trPr>
          <w:gridAfter w:val="1"/>
          <w:wAfter w:w="229" w:type="dxa"/>
          <w:trHeight w:val="408"/>
        </w:trPr>
        <w:tc>
          <w:tcPr>
            <w:tcW w:w="4008" w:type="dxa"/>
            <w:gridSpan w:val="2"/>
            <w:hideMark/>
          </w:tcPr>
          <w:p w14:paraId="39937E64" w14:textId="77777777" w:rsidR="00AA402F" w:rsidRPr="006468C7" w:rsidRDefault="00AA402F" w:rsidP="006C2B09">
            <w:pPr>
              <w:tabs>
                <w:tab w:val="left" w:pos="0"/>
              </w:tabs>
              <w:spacing w:line="254" w:lineRule="auto"/>
              <w:rPr>
                <w:rFonts w:ascii="Times New Roman" w:hAnsi="Times New Roman" w:cs="Times New Roman"/>
                <w:sz w:val="28"/>
                <w:szCs w:val="28"/>
              </w:rPr>
            </w:pPr>
            <w:r w:rsidRPr="006468C7">
              <w:rPr>
                <w:rFonts w:ascii="Times New Roman" w:hAnsi="Times New Roman" w:cs="Times New Roman"/>
                <w:sz w:val="28"/>
                <w:szCs w:val="28"/>
              </w:rPr>
              <w:t>1. Знання законодавства</w:t>
            </w:r>
          </w:p>
        </w:tc>
        <w:tc>
          <w:tcPr>
            <w:tcW w:w="5760" w:type="dxa"/>
            <w:hideMark/>
          </w:tcPr>
          <w:p w14:paraId="6A648C6E" w14:textId="77777777" w:rsidR="00AA402F" w:rsidRPr="006468C7" w:rsidRDefault="00AA402F" w:rsidP="006C2B09">
            <w:pPr>
              <w:tabs>
                <w:tab w:val="left" w:pos="0"/>
              </w:tabs>
              <w:spacing w:line="254" w:lineRule="auto"/>
              <w:jc w:val="both"/>
              <w:rPr>
                <w:rFonts w:ascii="Times New Roman" w:hAnsi="Times New Roman" w:cs="Times New Roman"/>
                <w:sz w:val="28"/>
                <w:szCs w:val="28"/>
              </w:rPr>
            </w:pPr>
            <w:r w:rsidRPr="006468C7">
              <w:rPr>
                <w:rFonts w:ascii="Times New Roman" w:hAnsi="Times New Roman" w:cs="Times New Roman"/>
                <w:sz w:val="28"/>
                <w:szCs w:val="28"/>
              </w:rPr>
              <w:t xml:space="preserve">знання Конституції України, законів України «Про судоустрій і статус суддів», «Про Вищий антикорупційний суд», «Про Національну </w:t>
            </w:r>
            <w:r w:rsidRPr="006468C7">
              <w:rPr>
                <w:rFonts w:ascii="Times New Roman" w:hAnsi="Times New Roman" w:cs="Times New Roman"/>
                <w:sz w:val="28"/>
                <w:szCs w:val="28"/>
              </w:rPr>
              <w:lastRenderedPageBreak/>
              <w:t>поліцію», «Про запобігання корупції», «Про прокуратуру», «Про Службу безпеки України», «Про Національне антикорупційне бюро України».</w:t>
            </w:r>
          </w:p>
        </w:tc>
      </w:tr>
      <w:tr w:rsidR="00AA402F" w:rsidRPr="006468C7" w14:paraId="06066829" w14:textId="77777777" w:rsidTr="00AA402F">
        <w:tblPrEx>
          <w:tblLook w:val="04A0" w:firstRow="1" w:lastRow="0" w:firstColumn="1" w:lastColumn="0" w:noHBand="0" w:noVBand="1"/>
        </w:tblPrEx>
        <w:trPr>
          <w:gridAfter w:val="1"/>
          <w:wAfter w:w="229" w:type="dxa"/>
          <w:trHeight w:val="408"/>
        </w:trPr>
        <w:tc>
          <w:tcPr>
            <w:tcW w:w="4008" w:type="dxa"/>
            <w:gridSpan w:val="2"/>
            <w:hideMark/>
          </w:tcPr>
          <w:p w14:paraId="0B710C9A" w14:textId="77777777" w:rsidR="00AA402F" w:rsidRPr="006468C7" w:rsidRDefault="00AA402F" w:rsidP="006C2B09">
            <w:pPr>
              <w:tabs>
                <w:tab w:val="left" w:pos="0"/>
              </w:tabs>
              <w:spacing w:line="254" w:lineRule="auto"/>
              <w:rPr>
                <w:rFonts w:ascii="Times New Roman" w:hAnsi="Times New Roman" w:cs="Times New Roman"/>
                <w:sz w:val="28"/>
                <w:szCs w:val="28"/>
              </w:rPr>
            </w:pPr>
            <w:r w:rsidRPr="006468C7">
              <w:rPr>
                <w:rFonts w:ascii="Times New Roman" w:hAnsi="Times New Roman" w:cs="Times New Roman"/>
                <w:sz w:val="28"/>
                <w:szCs w:val="28"/>
              </w:rPr>
              <w:lastRenderedPageBreak/>
              <w:t xml:space="preserve">2. Знання спеціального законодавства </w:t>
            </w:r>
          </w:p>
        </w:tc>
        <w:tc>
          <w:tcPr>
            <w:tcW w:w="5760" w:type="dxa"/>
            <w:hideMark/>
          </w:tcPr>
          <w:p w14:paraId="0AFD15DD" w14:textId="77777777" w:rsidR="00AA402F" w:rsidRPr="006468C7" w:rsidRDefault="00AA402F" w:rsidP="006C2B09">
            <w:pPr>
              <w:tabs>
                <w:tab w:val="left" w:pos="0"/>
              </w:tabs>
              <w:spacing w:line="254" w:lineRule="auto"/>
              <w:ind w:left="88" w:right="96"/>
              <w:contextualSpacing/>
              <w:jc w:val="both"/>
              <w:rPr>
                <w:rFonts w:ascii="Times New Roman" w:hAnsi="Times New Roman" w:cs="Times New Roman"/>
                <w:sz w:val="28"/>
                <w:szCs w:val="28"/>
              </w:rPr>
            </w:pPr>
            <w:r w:rsidRPr="006468C7">
              <w:rPr>
                <w:rFonts w:ascii="Times New Roman" w:hAnsi="Times New Roman" w:cs="Times New Roman"/>
                <w:sz w:val="28"/>
                <w:szCs w:val="28"/>
              </w:rPr>
              <w:t>знання:</w:t>
            </w:r>
          </w:p>
          <w:p w14:paraId="2A3C6F51" w14:textId="77777777" w:rsidR="00AA402F" w:rsidRPr="006468C7" w:rsidRDefault="00AA402F" w:rsidP="006C2B09">
            <w:pPr>
              <w:tabs>
                <w:tab w:val="left" w:pos="0"/>
              </w:tabs>
              <w:spacing w:line="254" w:lineRule="auto"/>
              <w:ind w:left="88" w:right="96"/>
              <w:contextualSpacing/>
              <w:jc w:val="both"/>
              <w:rPr>
                <w:rFonts w:ascii="Times New Roman" w:hAnsi="Times New Roman" w:cs="Times New Roman"/>
                <w:sz w:val="28"/>
                <w:szCs w:val="28"/>
              </w:rPr>
            </w:pPr>
            <w:r w:rsidRPr="006468C7">
              <w:rPr>
                <w:rFonts w:ascii="Times New Roman" w:hAnsi="Times New Roman" w:cs="Times New Roman"/>
                <w:sz w:val="28"/>
                <w:szCs w:val="28"/>
              </w:rPr>
              <w:t xml:space="preserve">Кримінального кодексу України, Кримінального процесуального кодексу України, Кодексу України про адміністративні правопорушення, Кодексу адміністративного судочинства України; Бюджетного кодексу України; </w:t>
            </w:r>
          </w:p>
          <w:p w14:paraId="6B873A75" w14:textId="77777777" w:rsidR="00AA402F" w:rsidRPr="006468C7" w:rsidRDefault="00AA402F" w:rsidP="006C2B09">
            <w:pPr>
              <w:tabs>
                <w:tab w:val="left" w:pos="0"/>
              </w:tabs>
              <w:spacing w:line="254" w:lineRule="auto"/>
              <w:ind w:left="88" w:right="96" w:hanging="13"/>
              <w:contextualSpacing/>
              <w:jc w:val="both"/>
              <w:rPr>
                <w:rFonts w:ascii="Times New Roman" w:hAnsi="Times New Roman" w:cs="Times New Roman"/>
                <w:sz w:val="28"/>
                <w:szCs w:val="28"/>
              </w:rPr>
            </w:pPr>
            <w:r w:rsidRPr="006468C7">
              <w:rPr>
                <w:rFonts w:ascii="Times New Roman" w:hAnsi="Times New Roman" w:cs="Times New Roman"/>
                <w:sz w:val="28"/>
                <w:szCs w:val="28"/>
              </w:rPr>
              <w:t>законів України «Про Вищу раду правосуддя», «Про звернення громадян», «Про доступ до публічної інформації», «Про інформацію», «Про Кабінет Міністрів України», «Про центральні органи виконавчої влади», «Про очищення влади», «Про захист персональних даних», «Про статус народного депутата», «Про адвокатуру та адвокатську діяльність»;</w:t>
            </w:r>
          </w:p>
          <w:p w14:paraId="3DDA9802" w14:textId="77777777" w:rsidR="00AA402F" w:rsidRPr="006468C7" w:rsidRDefault="00AA402F" w:rsidP="006C2B09">
            <w:pPr>
              <w:tabs>
                <w:tab w:val="left" w:pos="0"/>
              </w:tabs>
              <w:spacing w:line="254" w:lineRule="auto"/>
              <w:ind w:left="88" w:right="96" w:hanging="13"/>
              <w:contextualSpacing/>
              <w:jc w:val="both"/>
              <w:rPr>
                <w:rFonts w:ascii="Times New Roman" w:hAnsi="Times New Roman" w:cs="Times New Roman"/>
                <w:sz w:val="28"/>
                <w:szCs w:val="28"/>
              </w:rPr>
            </w:pPr>
            <w:r w:rsidRPr="006468C7">
              <w:rPr>
                <w:rFonts w:ascii="Times New Roman" w:hAnsi="Times New Roman" w:cs="Times New Roman"/>
                <w:sz w:val="28"/>
                <w:szCs w:val="28"/>
              </w:rPr>
              <w:t>рішень Ради суддів України, наказів Державної судової адміністрації України з питань організаційного забезпечення діяльності органів системи правосуддя.</w:t>
            </w:r>
          </w:p>
        </w:tc>
      </w:tr>
      <w:tr w:rsidR="00AA402F" w:rsidRPr="006468C7" w14:paraId="1E9F894F" w14:textId="77777777" w:rsidTr="00AA402F">
        <w:tblPrEx>
          <w:tblLook w:val="04A0" w:firstRow="1" w:lastRow="0" w:firstColumn="1" w:lastColumn="0" w:noHBand="0" w:noVBand="1"/>
        </w:tblPrEx>
        <w:trPr>
          <w:gridAfter w:val="1"/>
          <w:wAfter w:w="229" w:type="dxa"/>
          <w:trHeight w:val="408"/>
        </w:trPr>
        <w:tc>
          <w:tcPr>
            <w:tcW w:w="4008" w:type="dxa"/>
            <w:gridSpan w:val="2"/>
          </w:tcPr>
          <w:p w14:paraId="3ED6A1CB" w14:textId="77777777" w:rsidR="00AA402F" w:rsidRPr="006468C7" w:rsidRDefault="00AA402F" w:rsidP="006C2B09">
            <w:pPr>
              <w:tabs>
                <w:tab w:val="left" w:pos="0"/>
              </w:tabs>
              <w:spacing w:line="254" w:lineRule="auto"/>
              <w:rPr>
                <w:rFonts w:ascii="Times New Roman" w:hAnsi="Times New Roman" w:cs="Times New Roman"/>
                <w:sz w:val="28"/>
                <w:szCs w:val="28"/>
              </w:rPr>
            </w:pPr>
          </w:p>
          <w:p w14:paraId="4B09CBBA" w14:textId="77777777" w:rsidR="00AA402F" w:rsidRPr="006468C7" w:rsidRDefault="00AA402F" w:rsidP="006C2B09">
            <w:pPr>
              <w:tabs>
                <w:tab w:val="left" w:pos="0"/>
              </w:tabs>
              <w:spacing w:line="254" w:lineRule="auto"/>
              <w:rPr>
                <w:rFonts w:ascii="Times New Roman" w:hAnsi="Times New Roman" w:cs="Times New Roman"/>
                <w:sz w:val="28"/>
                <w:szCs w:val="28"/>
              </w:rPr>
            </w:pPr>
          </w:p>
        </w:tc>
        <w:tc>
          <w:tcPr>
            <w:tcW w:w="5760" w:type="dxa"/>
          </w:tcPr>
          <w:p w14:paraId="51D97663" w14:textId="77777777" w:rsidR="00AA402F" w:rsidRPr="006468C7" w:rsidRDefault="00AA402F" w:rsidP="006C2B09">
            <w:pPr>
              <w:tabs>
                <w:tab w:val="left" w:pos="0"/>
              </w:tabs>
              <w:spacing w:line="254" w:lineRule="auto"/>
              <w:ind w:left="88" w:right="96"/>
              <w:contextualSpacing/>
              <w:jc w:val="both"/>
              <w:rPr>
                <w:rFonts w:ascii="Times New Roman" w:hAnsi="Times New Roman" w:cs="Times New Roman"/>
                <w:sz w:val="28"/>
                <w:szCs w:val="28"/>
              </w:rPr>
            </w:pPr>
          </w:p>
        </w:tc>
      </w:tr>
    </w:tbl>
    <w:p w14:paraId="46E8DAB6" w14:textId="77777777" w:rsidR="00AA402F" w:rsidRPr="006468C7" w:rsidRDefault="00AA402F" w:rsidP="00ED398E">
      <w:pPr>
        <w:spacing w:before="240" w:after="240" w:line="240" w:lineRule="auto"/>
        <w:ind w:firstLine="851"/>
        <w:jc w:val="center"/>
        <w:rPr>
          <w:rFonts w:ascii="Times New Roman" w:eastAsia="Calibri" w:hAnsi="Times New Roman" w:cs="Times New Roman"/>
          <w:b/>
          <w:sz w:val="28"/>
          <w:szCs w:val="28"/>
          <w:lang w:eastAsia="ru-RU"/>
        </w:rPr>
      </w:pPr>
    </w:p>
    <w:sectPr w:rsidR="00AA402F" w:rsidRPr="006468C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98E"/>
    <w:rsid w:val="00052531"/>
    <w:rsid w:val="000E2311"/>
    <w:rsid w:val="000F723D"/>
    <w:rsid w:val="00193DED"/>
    <w:rsid w:val="001D5C31"/>
    <w:rsid w:val="00211F26"/>
    <w:rsid w:val="00267F73"/>
    <w:rsid w:val="002A1AB8"/>
    <w:rsid w:val="002A201E"/>
    <w:rsid w:val="00321473"/>
    <w:rsid w:val="00342C68"/>
    <w:rsid w:val="003A012D"/>
    <w:rsid w:val="003C1C2A"/>
    <w:rsid w:val="003E6911"/>
    <w:rsid w:val="00404E66"/>
    <w:rsid w:val="00413B63"/>
    <w:rsid w:val="00430C9B"/>
    <w:rsid w:val="00457D2F"/>
    <w:rsid w:val="004669A0"/>
    <w:rsid w:val="00480C51"/>
    <w:rsid w:val="00502CD6"/>
    <w:rsid w:val="005558FE"/>
    <w:rsid w:val="005C0761"/>
    <w:rsid w:val="00624899"/>
    <w:rsid w:val="006468C7"/>
    <w:rsid w:val="006F1EBC"/>
    <w:rsid w:val="007D1304"/>
    <w:rsid w:val="007E2989"/>
    <w:rsid w:val="007F1622"/>
    <w:rsid w:val="00853C7E"/>
    <w:rsid w:val="008744AD"/>
    <w:rsid w:val="009124A5"/>
    <w:rsid w:val="00914E7F"/>
    <w:rsid w:val="00961B05"/>
    <w:rsid w:val="00972792"/>
    <w:rsid w:val="00987076"/>
    <w:rsid w:val="009A141F"/>
    <w:rsid w:val="009F5CA2"/>
    <w:rsid w:val="00A16B08"/>
    <w:rsid w:val="00A364B2"/>
    <w:rsid w:val="00A4022D"/>
    <w:rsid w:val="00AA402F"/>
    <w:rsid w:val="00AC1516"/>
    <w:rsid w:val="00AC34E1"/>
    <w:rsid w:val="00AD634C"/>
    <w:rsid w:val="00AF560E"/>
    <w:rsid w:val="00B2283A"/>
    <w:rsid w:val="00B46969"/>
    <w:rsid w:val="00BD4A5C"/>
    <w:rsid w:val="00C46C36"/>
    <w:rsid w:val="00C50FC5"/>
    <w:rsid w:val="00C716E9"/>
    <w:rsid w:val="00CD40A8"/>
    <w:rsid w:val="00D554F7"/>
    <w:rsid w:val="00D61F13"/>
    <w:rsid w:val="00DC0944"/>
    <w:rsid w:val="00DD2A31"/>
    <w:rsid w:val="00ED398E"/>
    <w:rsid w:val="00EE04D5"/>
    <w:rsid w:val="00F5004D"/>
    <w:rsid w:val="00F5326C"/>
    <w:rsid w:val="00F85600"/>
    <w:rsid w:val="00FD5174"/>
    <w:rsid w:val="00FE7E4A"/>
    <w:rsid w:val="00FF59B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CDA35"/>
  <w15:docId w15:val="{AF1D1D7A-C159-4266-9E8E-30281B82E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F1EBC"/>
    <w:rPr>
      <w:color w:val="0000FF" w:themeColor="hyperlink"/>
      <w:u w:val="single"/>
    </w:rPr>
  </w:style>
  <w:style w:type="paragraph" w:styleId="a4">
    <w:name w:val="Normal (Web)"/>
    <w:basedOn w:val="a"/>
    <w:uiPriority w:val="99"/>
    <w:semiHidden/>
    <w:unhideWhenUsed/>
    <w:rsid w:val="003A01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0">
    <w:name w:val="rvts0"/>
    <w:basedOn w:val="a0"/>
    <w:rsid w:val="00C716E9"/>
  </w:style>
  <w:style w:type="paragraph" w:styleId="a5">
    <w:name w:val="List Paragraph"/>
    <w:basedOn w:val="a"/>
    <w:uiPriority w:val="34"/>
    <w:qFormat/>
    <w:rsid w:val="009870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406091">
      <w:bodyDiv w:val="1"/>
      <w:marLeft w:val="0"/>
      <w:marRight w:val="0"/>
      <w:marTop w:val="0"/>
      <w:marBottom w:val="0"/>
      <w:divBdr>
        <w:top w:val="none" w:sz="0" w:space="0" w:color="auto"/>
        <w:left w:val="none" w:sz="0" w:space="0" w:color="auto"/>
        <w:bottom w:val="none" w:sz="0" w:space="0" w:color="auto"/>
        <w:right w:val="none" w:sz="0" w:space="0" w:color="auto"/>
      </w:divBdr>
    </w:div>
    <w:div w:id="425269134">
      <w:bodyDiv w:val="1"/>
      <w:marLeft w:val="0"/>
      <w:marRight w:val="0"/>
      <w:marTop w:val="0"/>
      <w:marBottom w:val="0"/>
      <w:divBdr>
        <w:top w:val="none" w:sz="0" w:space="0" w:color="auto"/>
        <w:left w:val="none" w:sz="0" w:space="0" w:color="auto"/>
        <w:bottom w:val="none" w:sz="0" w:space="0" w:color="auto"/>
        <w:right w:val="none" w:sz="0" w:space="0" w:color="auto"/>
      </w:divBdr>
    </w:div>
    <w:div w:id="460197759">
      <w:bodyDiv w:val="1"/>
      <w:marLeft w:val="0"/>
      <w:marRight w:val="0"/>
      <w:marTop w:val="0"/>
      <w:marBottom w:val="0"/>
      <w:divBdr>
        <w:top w:val="none" w:sz="0" w:space="0" w:color="auto"/>
        <w:left w:val="none" w:sz="0" w:space="0" w:color="auto"/>
        <w:bottom w:val="none" w:sz="0" w:space="0" w:color="auto"/>
        <w:right w:val="none" w:sz="0" w:space="0" w:color="auto"/>
      </w:divBdr>
    </w:div>
    <w:div w:id="786580835">
      <w:bodyDiv w:val="1"/>
      <w:marLeft w:val="0"/>
      <w:marRight w:val="0"/>
      <w:marTop w:val="0"/>
      <w:marBottom w:val="0"/>
      <w:divBdr>
        <w:top w:val="none" w:sz="0" w:space="0" w:color="auto"/>
        <w:left w:val="none" w:sz="0" w:space="0" w:color="auto"/>
        <w:bottom w:val="none" w:sz="0" w:space="0" w:color="auto"/>
        <w:right w:val="none" w:sz="0" w:space="0" w:color="auto"/>
      </w:divBdr>
    </w:div>
    <w:div w:id="1525172462">
      <w:bodyDiv w:val="1"/>
      <w:marLeft w:val="0"/>
      <w:marRight w:val="0"/>
      <w:marTop w:val="0"/>
      <w:marBottom w:val="0"/>
      <w:divBdr>
        <w:top w:val="none" w:sz="0" w:space="0" w:color="auto"/>
        <w:left w:val="none" w:sz="0" w:space="0" w:color="auto"/>
        <w:bottom w:val="none" w:sz="0" w:space="0" w:color="auto"/>
        <w:right w:val="none" w:sz="0" w:space="0" w:color="auto"/>
      </w:divBdr>
    </w:div>
    <w:div w:id="1961763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5</Pages>
  <Words>1356</Words>
  <Characters>7732</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Worker</dc:creator>
  <cp:lastModifiedBy>Користувач</cp:lastModifiedBy>
  <cp:revision>42</cp:revision>
  <dcterms:created xsi:type="dcterms:W3CDTF">2020-02-10T14:58:00Z</dcterms:created>
  <dcterms:modified xsi:type="dcterms:W3CDTF">2020-09-30T12:00:00Z</dcterms:modified>
</cp:coreProperties>
</file>