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0CB6" w14:textId="77777777" w:rsidR="00D61F13" w:rsidRDefault="00D61F13" w:rsidP="00D61F13">
      <w:pPr>
        <w:spacing w:after="0" w:line="240" w:lineRule="auto"/>
        <w:ind w:left="6096"/>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ЗАТВЕРДЖЕНО</w:t>
      </w:r>
    </w:p>
    <w:p w14:paraId="0F4D6F5F" w14:textId="77777777"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Наказ начальника ТУ ССО </w:t>
      </w:r>
    </w:p>
    <w:p w14:paraId="28B64D67" w14:textId="77777777"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w:t>
      </w:r>
      <w:r>
        <w:rPr>
          <w:rFonts w:ascii="Times New Roman" w:eastAsia="Calibri" w:hAnsi="Times New Roman" w:cs="Times New Roman"/>
          <w:bCs/>
          <w:sz w:val="28"/>
          <w:szCs w:val="28"/>
          <w:lang w:eastAsia="uk-UA"/>
        </w:rPr>
        <w:t>Черкаській</w:t>
      </w:r>
      <w:r>
        <w:rPr>
          <w:rFonts w:ascii="Times New Roman" w:eastAsia="Calibri" w:hAnsi="Times New Roman" w:cs="Times New Roman"/>
          <w:sz w:val="28"/>
          <w:szCs w:val="28"/>
          <w:lang w:eastAsia="ru-RU"/>
        </w:rPr>
        <w:t xml:space="preserve"> області</w:t>
      </w:r>
    </w:p>
    <w:p w14:paraId="74C4439A" w14:textId="12FDD93E" w:rsidR="007F1622" w:rsidRPr="00267F73" w:rsidRDefault="006B6F0E" w:rsidP="007F1622">
      <w:pPr>
        <w:spacing w:after="0" w:line="240" w:lineRule="auto"/>
        <w:ind w:left="6096"/>
        <w:contextualSpacing/>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 xml:space="preserve">від </w:t>
      </w:r>
      <w:r w:rsidR="00B12BC0">
        <w:rPr>
          <w:rFonts w:ascii="Times New Roman" w:eastAsia="Calibri" w:hAnsi="Times New Roman" w:cs="Times New Roman"/>
          <w:sz w:val="28"/>
          <w:szCs w:val="28"/>
          <w:lang w:eastAsia="ru-RU"/>
        </w:rPr>
        <w:t>1</w:t>
      </w:r>
      <w:r w:rsidR="00DC5C7D">
        <w:rPr>
          <w:rFonts w:ascii="Times New Roman" w:eastAsia="Calibri" w:hAnsi="Times New Roman" w:cs="Times New Roman"/>
          <w:sz w:val="28"/>
          <w:szCs w:val="28"/>
          <w:lang w:eastAsia="ru-RU"/>
        </w:rPr>
        <w:t>9</w:t>
      </w:r>
      <w:r w:rsidR="00D56987" w:rsidRPr="00FF25D8">
        <w:rPr>
          <w:rFonts w:ascii="Times New Roman" w:eastAsia="Calibri" w:hAnsi="Times New Roman" w:cs="Times New Roman"/>
          <w:sz w:val="28"/>
          <w:szCs w:val="28"/>
          <w:lang w:eastAsia="ru-RU"/>
        </w:rPr>
        <w:t>.</w:t>
      </w:r>
      <w:r w:rsidR="00DC5C7D">
        <w:rPr>
          <w:rFonts w:ascii="Times New Roman" w:eastAsia="Calibri" w:hAnsi="Times New Roman" w:cs="Times New Roman"/>
          <w:sz w:val="28"/>
          <w:szCs w:val="28"/>
          <w:lang w:eastAsia="ru-RU"/>
        </w:rPr>
        <w:t>0</w:t>
      </w:r>
      <w:r w:rsidR="00D56987">
        <w:rPr>
          <w:rFonts w:ascii="Times New Roman" w:eastAsia="Calibri" w:hAnsi="Times New Roman" w:cs="Times New Roman"/>
          <w:sz w:val="28"/>
          <w:szCs w:val="28"/>
          <w:lang w:eastAsia="ru-RU"/>
        </w:rPr>
        <w:t>1</w:t>
      </w:r>
      <w:r w:rsidR="00D56987" w:rsidRPr="00FF25D8">
        <w:rPr>
          <w:rFonts w:ascii="Times New Roman" w:eastAsia="Calibri" w:hAnsi="Times New Roman" w:cs="Times New Roman"/>
          <w:sz w:val="28"/>
          <w:szCs w:val="28"/>
          <w:lang w:eastAsia="ru-RU"/>
        </w:rPr>
        <w:t xml:space="preserve">.202 № </w:t>
      </w:r>
      <w:r w:rsidR="00DC5C7D">
        <w:rPr>
          <w:rFonts w:ascii="Times New Roman" w:eastAsia="Calibri" w:hAnsi="Times New Roman" w:cs="Times New Roman"/>
          <w:sz w:val="28"/>
          <w:szCs w:val="28"/>
          <w:lang w:eastAsia="ru-RU"/>
        </w:rPr>
        <w:t>16</w:t>
      </w:r>
    </w:p>
    <w:p w14:paraId="28626D53" w14:textId="77777777" w:rsidR="00ED398E" w:rsidRPr="007F1622" w:rsidRDefault="00ED398E" w:rsidP="00ED398E">
      <w:pPr>
        <w:spacing w:after="0"/>
        <w:jc w:val="center"/>
        <w:rPr>
          <w:rFonts w:ascii="Times New Roman" w:eastAsia="Calibri" w:hAnsi="Times New Roman" w:cs="Times New Roman"/>
          <w:b/>
          <w:sz w:val="28"/>
          <w:szCs w:val="28"/>
        </w:rPr>
      </w:pPr>
    </w:p>
    <w:p w14:paraId="6308BEB9" w14:textId="77777777"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УМОВИ</w:t>
      </w:r>
    </w:p>
    <w:p w14:paraId="79C2786B" w14:textId="07AE303D"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 xml:space="preserve">проведення конкурсу на зайняття вакантної посади </w:t>
      </w:r>
      <w:r w:rsidR="00AF6B4C">
        <w:rPr>
          <w:rFonts w:ascii="Times New Roman" w:eastAsia="Calibri" w:hAnsi="Times New Roman" w:cs="Times New Roman"/>
          <w:b/>
          <w:sz w:val="28"/>
          <w:szCs w:val="28"/>
        </w:rPr>
        <w:t xml:space="preserve">командира </w:t>
      </w:r>
      <w:r w:rsidR="006920A2">
        <w:rPr>
          <w:rFonts w:ascii="Times New Roman" w:eastAsia="Calibri" w:hAnsi="Times New Roman" w:cs="Times New Roman"/>
          <w:b/>
          <w:sz w:val="28"/>
          <w:szCs w:val="28"/>
        </w:rPr>
        <w:t xml:space="preserve">взводу охорони </w:t>
      </w:r>
      <w:r w:rsidR="00AF6B4C">
        <w:rPr>
          <w:rFonts w:ascii="Times New Roman" w:eastAsia="Calibri" w:hAnsi="Times New Roman" w:cs="Times New Roman"/>
          <w:b/>
          <w:sz w:val="28"/>
          <w:szCs w:val="28"/>
        </w:rPr>
        <w:t>підрозділу охорони Терит</w:t>
      </w:r>
      <w:r w:rsidRPr="00052531">
        <w:rPr>
          <w:rFonts w:ascii="Times New Roman" w:eastAsia="Calibri" w:hAnsi="Times New Roman" w:cs="Times New Roman"/>
          <w:b/>
          <w:sz w:val="28"/>
          <w:szCs w:val="28"/>
        </w:rPr>
        <w:t>оріального  управління Служби</w:t>
      </w:r>
      <w:r w:rsidR="00193DED" w:rsidRPr="00052531">
        <w:rPr>
          <w:rFonts w:ascii="Times New Roman" w:eastAsia="Calibri" w:hAnsi="Times New Roman" w:cs="Times New Roman"/>
          <w:b/>
          <w:sz w:val="28"/>
          <w:szCs w:val="28"/>
        </w:rPr>
        <w:t xml:space="preserve"> </w:t>
      </w:r>
      <w:r w:rsidRPr="00052531">
        <w:rPr>
          <w:rFonts w:ascii="Times New Roman" w:eastAsia="Calibri" w:hAnsi="Times New Roman" w:cs="Times New Roman"/>
          <w:b/>
          <w:sz w:val="28"/>
          <w:szCs w:val="28"/>
        </w:rPr>
        <w:t xml:space="preserve">судової охорони </w:t>
      </w:r>
      <w:r w:rsidRPr="00ED398E">
        <w:rPr>
          <w:rFonts w:ascii="Times New Roman" w:eastAsia="Calibri" w:hAnsi="Times New Roman" w:cs="Times New Roman"/>
          <w:b/>
          <w:sz w:val="28"/>
          <w:szCs w:val="28"/>
        </w:rPr>
        <w:t xml:space="preserve">у </w:t>
      </w:r>
      <w:r w:rsidR="00D554F7">
        <w:rPr>
          <w:rFonts w:ascii="Times New Roman" w:eastAsia="Calibri" w:hAnsi="Times New Roman" w:cs="Times New Roman"/>
          <w:b/>
          <w:sz w:val="28"/>
          <w:szCs w:val="28"/>
        </w:rPr>
        <w:t>Черкаській</w:t>
      </w:r>
      <w:r w:rsidRPr="00ED398E">
        <w:rPr>
          <w:rFonts w:ascii="Times New Roman" w:eastAsia="Calibri" w:hAnsi="Times New Roman" w:cs="Times New Roman"/>
          <w:b/>
          <w:sz w:val="28"/>
          <w:szCs w:val="28"/>
        </w:rPr>
        <w:t xml:space="preserve"> області</w:t>
      </w:r>
    </w:p>
    <w:p w14:paraId="3492A379" w14:textId="77777777"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p>
    <w:p w14:paraId="515BEFA5" w14:textId="77777777" w:rsidR="006920A2" w:rsidRPr="006920A2" w:rsidRDefault="006920A2" w:rsidP="006920A2">
      <w:pPr>
        <w:spacing w:after="0" w:line="240" w:lineRule="auto"/>
        <w:ind w:left="6" w:firstLine="702"/>
        <w:contextualSpacing/>
        <w:jc w:val="center"/>
        <w:rPr>
          <w:rFonts w:ascii="Times New Roman" w:eastAsia="Calibri" w:hAnsi="Times New Roman" w:cs="Times New Roman"/>
          <w:b/>
          <w:sz w:val="28"/>
          <w:szCs w:val="28"/>
          <w:lang w:eastAsia="ru-RU"/>
        </w:rPr>
      </w:pPr>
      <w:r w:rsidRPr="006920A2">
        <w:rPr>
          <w:rFonts w:ascii="Times New Roman" w:eastAsia="Calibri" w:hAnsi="Times New Roman" w:cs="Times New Roman"/>
          <w:b/>
          <w:sz w:val="28"/>
          <w:szCs w:val="28"/>
          <w:lang w:eastAsia="ru-RU"/>
        </w:rPr>
        <w:t>Загальні умови</w:t>
      </w:r>
    </w:p>
    <w:p w14:paraId="4F0560A3" w14:textId="1FFB97DB" w:rsidR="006920A2" w:rsidRPr="006920A2" w:rsidRDefault="006920A2" w:rsidP="006920A2">
      <w:pPr>
        <w:spacing w:after="0" w:line="240" w:lineRule="auto"/>
        <w:ind w:left="6" w:firstLine="702"/>
        <w:contextualSpacing/>
        <w:jc w:val="both"/>
        <w:rPr>
          <w:rFonts w:ascii="Times New Roman" w:eastAsia="Calibri" w:hAnsi="Times New Roman" w:cs="Times New Roman"/>
          <w:b/>
          <w:sz w:val="28"/>
          <w:szCs w:val="28"/>
          <w:lang w:eastAsia="ru-RU"/>
        </w:rPr>
      </w:pPr>
      <w:r w:rsidRPr="006920A2">
        <w:rPr>
          <w:rFonts w:ascii="Times New Roman" w:eastAsia="Calibri" w:hAnsi="Times New Roman" w:cs="Times New Roman"/>
          <w:b/>
          <w:sz w:val="28"/>
          <w:szCs w:val="28"/>
          <w:lang w:eastAsia="ru-RU"/>
        </w:rPr>
        <w:t>Основні повноваження командира взводу охорони підрозділу охорони</w:t>
      </w:r>
      <w:r w:rsidR="00262863">
        <w:rPr>
          <w:rFonts w:ascii="Times New Roman" w:eastAsia="Calibri" w:hAnsi="Times New Roman" w:cs="Times New Roman"/>
          <w:b/>
          <w:sz w:val="28"/>
          <w:szCs w:val="28"/>
          <w:lang w:eastAsia="ru-RU"/>
        </w:rPr>
        <w:t xml:space="preserve"> Т</w:t>
      </w:r>
      <w:r w:rsidRPr="006920A2">
        <w:rPr>
          <w:rFonts w:ascii="Times New Roman" w:eastAsia="Calibri" w:hAnsi="Times New Roman" w:cs="Times New Roman"/>
          <w:b/>
          <w:sz w:val="28"/>
          <w:szCs w:val="28"/>
          <w:lang w:eastAsia="ru-RU"/>
        </w:rPr>
        <w:t>ериторіального управління Служби судової охорони у Черкаській області:</w:t>
      </w:r>
    </w:p>
    <w:p w14:paraId="1C5922EF" w14:textId="77777777" w:rsidR="006920A2" w:rsidRPr="006920A2" w:rsidRDefault="006920A2" w:rsidP="006920A2">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1) забезпечує виконання покладених на взвод завдань за всіма напрямами службової діяльності;</w:t>
      </w:r>
    </w:p>
    <w:p w14:paraId="229DFCDF" w14:textId="77777777" w:rsidR="006920A2" w:rsidRPr="006920A2" w:rsidRDefault="006920A2" w:rsidP="006920A2">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6920A2">
        <w:rPr>
          <w:rFonts w:ascii="Times New Roman" w:eastAsia="Calibri" w:hAnsi="Times New Roman" w:cs="Times New Roman"/>
          <w:noProof/>
          <w:sz w:val="28"/>
          <w:szCs w:val="28"/>
          <w:lang w:eastAsia="ru-RU"/>
        </w:rPr>
        <w:t xml:space="preserve">2) </w:t>
      </w:r>
      <w:r w:rsidRPr="006920A2">
        <w:rPr>
          <w:rFonts w:ascii="Times New Roman" w:eastAsia="Calibri" w:hAnsi="Times New Roman" w:cs="Times New Roman"/>
          <w:sz w:val="28"/>
          <w:szCs w:val="28"/>
          <w:lang w:eastAsia="ru-RU"/>
        </w:rPr>
        <w:t>контролює порядок організації та виконання завдань служби особовим складом взводу за напрямом службової діяльності;</w:t>
      </w:r>
    </w:p>
    <w:p w14:paraId="21FACCE2" w14:textId="77777777" w:rsidR="006920A2" w:rsidRPr="006920A2" w:rsidRDefault="006920A2" w:rsidP="006920A2">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r w:rsidRPr="006920A2">
        <w:rPr>
          <w:rFonts w:ascii="Times New Roman" w:eastAsia="Calibri" w:hAnsi="Times New Roman" w:cs="Times New Roman"/>
          <w:noProof/>
          <w:sz w:val="28"/>
          <w:szCs w:val="28"/>
          <w:lang w:eastAsia="ru-RU"/>
        </w:rPr>
        <w:t>;</w:t>
      </w:r>
    </w:p>
    <w:p w14:paraId="2D92B3B9" w14:textId="77777777" w:rsidR="006920A2" w:rsidRPr="006920A2" w:rsidRDefault="006920A2" w:rsidP="006920A2">
      <w:pPr>
        <w:spacing w:after="0" w:line="240" w:lineRule="auto"/>
        <w:ind w:firstLine="709"/>
        <w:jc w:val="both"/>
        <w:rPr>
          <w:rFonts w:ascii="Times New Roman" w:eastAsia="Calibri" w:hAnsi="Times New Roman" w:cs="Times New Roman"/>
          <w:noProof/>
          <w:sz w:val="28"/>
          <w:szCs w:val="28"/>
          <w:lang w:eastAsia="ru-RU"/>
        </w:rPr>
      </w:pPr>
      <w:r w:rsidRPr="006920A2">
        <w:rPr>
          <w:rFonts w:ascii="Times New Roman" w:eastAsia="Calibri" w:hAnsi="Times New Roman" w:cs="Times New Roman"/>
          <w:noProof/>
          <w:sz w:val="28"/>
          <w:szCs w:val="28"/>
          <w:lang w:eastAsia="ru-RU"/>
        </w:rPr>
        <w:t xml:space="preserve">4) організовує поточну організаційно-виконавчу роботу взводу та забезпечення контролю за роботою; </w:t>
      </w:r>
    </w:p>
    <w:p w14:paraId="70058DD5" w14:textId="77777777" w:rsidR="006920A2" w:rsidRPr="006920A2" w:rsidRDefault="006920A2" w:rsidP="006920A2">
      <w:pPr>
        <w:widowControl w:val="0"/>
        <w:autoSpaceDE w:val="0"/>
        <w:autoSpaceDN w:val="0"/>
        <w:adjustRightInd w:val="0"/>
        <w:spacing w:after="0" w:line="240" w:lineRule="auto"/>
        <w:ind w:right="-30" w:firstLine="708"/>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5) проводить заходи щодо підвищення кваліфікації особового складу взводу, рівень фізичної, вогневої та службової підготовки особового складу підрозділу;</w:t>
      </w:r>
    </w:p>
    <w:p w14:paraId="201F051D" w14:textId="77777777" w:rsidR="006920A2" w:rsidRPr="006920A2" w:rsidRDefault="006920A2" w:rsidP="006920A2">
      <w:pPr>
        <w:spacing w:after="0" w:line="240" w:lineRule="auto"/>
        <w:ind w:firstLine="709"/>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6) за дорученням керівництва підрозділу виконує інші повноваження, які належать до компетенції підрозділу.</w:t>
      </w:r>
    </w:p>
    <w:p w14:paraId="11365462" w14:textId="722924E6" w:rsidR="00624899" w:rsidRPr="003A012D" w:rsidRDefault="00624899" w:rsidP="00987076">
      <w:pPr>
        <w:ind w:firstLine="709"/>
        <w:contextualSpacing/>
        <w:jc w:val="both"/>
        <w:rPr>
          <w:rFonts w:ascii="Times New Roman" w:eastAsia="Times New Roman" w:hAnsi="Times New Roman"/>
          <w:bCs/>
          <w:spacing w:val="3"/>
          <w:sz w:val="28"/>
          <w:szCs w:val="28"/>
          <w:lang w:eastAsia="ru-RU"/>
        </w:rPr>
      </w:pPr>
    </w:p>
    <w:p w14:paraId="6A3E05B6" w14:textId="77777777" w:rsidR="00ED398E" w:rsidRPr="00FE7E4A" w:rsidRDefault="00ED398E" w:rsidP="00ED398E">
      <w:pPr>
        <w:spacing w:before="120" w:after="120" w:line="240" w:lineRule="auto"/>
        <w:ind w:firstLine="851"/>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2. Умови оплати праці:</w:t>
      </w:r>
    </w:p>
    <w:p w14:paraId="5AA939D5" w14:textId="345AACD5" w:rsidR="003A012D" w:rsidRPr="00914E7F" w:rsidRDefault="00ED398E" w:rsidP="00ED398E">
      <w:pPr>
        <w:spacing w:after="0" w:line="240" w:lineRule="auto"/>
        <w:ind w:firstLine="851"/>
        <w:jc w:val="both"/>
        <w:rPr>
          <w:rFonts w:ascii="Times New Roman" w:eastAsia="Calibri" w:hAnsi="Times New Roman" w:cs="Times New Roman"/>
          <w:sz w:val="28"/>
          <w:szCs w:val="28"/>
          <w:lang w:eastAsia="ru-RU"/>
        </w:rPr>
      </w:pPr>
      <w:r w:rsidRPr="00914E7F">
        <w:rPr>
          <w:rFonts w:ascii="Times New Roman" w:eastAsia="Calibri" w:hAnsi="Times New Roman" w:cs="Times New Roman"/>
          <w:sz w:val="28"/>
          <w:szCs w:val="28"/>
          <w:lang w:eastAsia="ru-RU"/>
        </w:rPr>
        <w:t xml:space="preserve">1) </w:t>
      </w:r>
      <w:r w:rsidR="00914E7F" w:rsidRPr="00914E7F">
        <w:rPr>
          <w:rFonts w:ascii="Times New Roman" w:eastAsia="Calibri" w:hAnsi="Times New Roman" w:cs="Times New Roman"/>
          <w:sz w:val="28"/>
          <w:szCs w:val="28"/>
          <w:lang w:eastAsia="ru-RU"/>
        </w:rPr>
        <w:t xml:space="preserve"> </w:t>
      </w:r>
      <w:r w:rsidR="003A012D" w:rsidRPr="00914E7F">
        <w:rPr>
          <w:rFonts w:ascii="Times New Roman" w:hAnsi="Times New Roman" w:cs="Times New Roman"/>
          <w:sz w:val="28"/>
          <w:szCs w:val="28"/>
          <w:shd w:val="clear" w:color="auto" w:fill="FFFFFF"/>
        </w:rPr>
        <w:t xml:space="preserve">посадовий оклад – </w:t>
      </w:r>
      <w:r w:rsidR="006920A2">
        <w:rPr>
          <w:rFonts w:ascii="Times New Roman" w:hAnsi="Times New Roman" w:cs="Times New Roman"/>
          <w:sz w:val="28"/>
          <w:szCs w:val="28"/>
          <w:shd w:val="clear" w:color="auto" w:fill="FFFFFF"/>
        </w:rPr>
        <w:t>3520</w:t>
      </w:r>
      <w:r w:rsidR="003A012D" w:rsidRPr="00914E7F">
        <w:rPr>
          <w:rFonts w:ascii="Times New Roman" w:hAnsi="Times New Roman" w:cs="Times New Roman"/>
          <w:sz w:val="28"/>
          <w:szCs w:val="28"/>
          <w:shd w:val="clear" w:color="auto" w:fill="FFFFFF"/>
        </w:rPr>
        <w:t>,00 гривень відповідно до постанови Кабінету Міністрів України від 03 квітня 2019 року № 289 «Про грошове забезпечення співробітників Служби судової охорони», наказу Служби судової охорони від 27.12.2019 року № 281 «Про установлення посадових окладів співробітників територіальних підрозділів (територіальних управлінь) Служби судової охорони»</w:t>
      </w:r>
      <w:r w:rsidR="00914E7F" w:rsidRPr="00914E7F">
        <w:rPr>
          <w:rFonts w:ascii="Times New Roman" w:hAnsi="Times New Roman" w:cs="Times New Roman"/>
          <w:sz w:val="28"/>
          <w:szCs w:val="28"/>
          <w:shd w:val="clear" w:color="auto" w:fill="FFFFFF"/>
        </w:rPr>
        <w:t xml:space="preserve">; </w:t>
      </w:r>
    </w:p>
    <w:p w14:paraId="62A11509" w14:textId="77777777" w:rsidR="00ED398E" w:rsidRPr="00ED398E" w:rsidRDefault="00ED398E" w:rsidP="00ED398E">
      <w:pPr>
        <w:spacing w:after="0" w:line="249"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58B0F30E" w14:textId="77777777" w:rsidR="00ED398E" w:rsidRPr="003C1C2A" w:rsidRDefault="00ED398E" w:rsidP="00ED398E">
      <w:pPr>
        <w:spacing w:after="0" w:line="249" w:lineRule="auto"/>
        <w:ind w:firstLine="851"/>
        <w:jc w:val="both"/>
        <w:rPr>
          <w:rFonts w:ascii="Times New Roman" w:eastAsia="Calibri" w:hAnsi="Times New Roman" w:cs="Times New Roman"/>
          <w:sz w:val="28"/>
          <w:szCs w:val="28"/>
          <w:lang w:eastAsia="ru-RU"/>
        </w:rPr>
      </w:pPr>
    </w:p>
    <w:p w14:paraId="1769326F" w14:textId="77777777" w:rsidR="00ED398E" w:rsidRPr="00ED398E" w:rsidRDefault="00ED398E" w:rsidP="005C0761">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3. Інформація про строковість чи безстроковість призначення на посаду:</w:t>
      </w:r>
    </w:p>
    <w:p w14:paraId="39C097B4" w14:textId="11FD76AA" w:rsidR="00ED398E" w:rsidRPr="00ED398E" w:rsidRDefault="00ED398E" w:rsidP="005C0761">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безстроково. </w:t>
      </w:r>
    </w:p>
    <w:p w14:paraId="2C88A3E4" w14:textId="77777777"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p>
    <w:p w14:paraId="110430F5" w14:textId="77777777" w:rsidR="00ED398E" w:rsidRPr="00ED398E" w:rsidRDefault="00ED398E" w:rsidP="00ED398E">
      <w:pPr>
        <w:spacing w:before="120" w:after="12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4. Перелік документів, необхідних для участі в конкурсі, та строк їх подання:</w:t>
      </w:r>
    </w:p>
    <w:p w14:paraId="2620F74B" w14:textId="77777777" w:rsidR="00D56987" w:rsidRPr="003C1F94" w:rsidRDefault="00D56987" w:rsidP="00D56987">
      <w:pPr>
        <w:spacing w:after="0" w:line="216" w:lineRule="auto"/>
        <w:ind w:firstLine="709"/>
        <w:jc w:val="both"/>
        <w:rPr>
          <w:rFonts w:ascii="Times New Roman" w:hAnsi="Times New Roman" w:cs="Times New Roman"/>
          <w:sz w:val="28"/>
          <w:szCs w:val="28"/>
        </w:rPr>
      </w:pPr>
      <w:r w:rsidRPr="003C1F94">
        <w:rPr>
          <w:rFonts w:ascii="Times New Roman" w:hAnsi="Times New Roman" w:cs="Times New Roman"/>
          <w:sz w:val="28"/>
          <w:szCs w:val="28"/>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59BBBCF4" w14:textId="77777777" w:rsidR="00D56987" w:rsidRPr="003C1F94" w:rsidRDefault="00D56987" w:rsidP="00D56987">
      <w:pPr>
        <w:spacing w:after="0" w:line="216" w:lineRule="auto"/>
        <w:ind w:firstLine="709"/>
        <w:jc w:val="both"/>
        <w:rPr>
          <w:rFonts w:ascii="Times New Roman" w:hAnsi="Times New Roman" w:cs="Times New Roman"/>
          <w:sz w:val="28"/>
          <w:szCs w:val="28"/>
        </w:rPr>
      </w:pPr>
      <w:r w:rsidRPr="003C1F94">
        <w:rPr>
          <w:rFonts w:ascii="Times New Roman" w:hAnsi="Times New Roman" w:cs="Times New Roman"/>
          <w:sz w:val="28"/>
          <w:szCs w:val="28"/>
        </w:rPr>
        <w:t xml:space="preserve">2) копія паспорта громадянина України, ідентифікаційний код; </w:t>
      </w:r>
    </w:p>
    <w:p w14:paraId="124CCC23" w14:textId="77777777" w:rsidR="00D56987" w:rsidRPr="003C1F94" w:rsidRDefault="00D56987" w:rsidP="00D56987">
      <w:pPr>
        <w:spacing w:after="0" w:line="216" w:lineRule="auto"/>
        <w:ind w:firstLine="709"/>
        <w:jc w:val="both"/>
        <w:rPr>
          <w:rFonts w:ascii="Times New Roman" w:hAnsi="Times New Roman" w:cs="Times New Roman"/>
          <w:sz w:val="28"/>
          <w:szCs w:val="28"/>
        </w:rPr>
      </w:pPr>
      <w:r w:rsidRPr="003C1F94">
        <w:rPr>
          <w:rFonts w:ascii="Times New Roman" w:hAnsi="Times New Roman" w:cs="Times New Roman"/>
          <w:sz w:val="28"/>
          <w:szCs w:val="28"/>
        </w:rPr>
        <w:t xml:space="preserve">3) копії документів про освіту (диплом/атестат з додатком з оцінками); </w:t>
      </w:r>
    </w:p>
    <w:p w14:paraId="274018FB" w14:textId="77777777" w:rsidR="00D56987" w:rsidRPr="003C1F94" w:rsidRDefault="00D56987" w:rsidP="00D56987">
      <w:pPr>
        <w:spacing w:after="0" w:line="216" w:lineRule="auto"/>
        <w:ind w:firstLine="709"/>
        <w:jc w:val="both"/>
        <w:rPr>
          <w:rFonts w:ascii="Times New Roman" w:hAnsi="Times New Roman" w:cs="Times New Roman"/>
          <w:sz w:val="28"/>
          <w:szCs w:val="28"/>
        </w:rPr>
      </w:pPr>
      <w:r w:rsidRPr="003C1F94">
        <w:rPr>
          <w:rFonts w:ascii="Times New Roman" w:hAnsi="Times New Roman" w:cs="Times New Roman"/>
          <w:sz w:val="28"/>
          <w:szCs w:val="28"/>
        </w:rPr>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14:paraId="610B2CD9" w14:textId="77777777" w:rsidR="00D56987" w:rsidRPr="003C1F94" w:rsidRDefault="00D56987" w:rsidP="00D56987">
      <w:pPr>
        <w:spacing w:after="0" w:line="216" w:lineRule="auto"/>
        <w:ind w:firstLine="709"/>
        <w:jc w:val="both"/>
        <w:rPr>
          <w:rFonts w:ascii="Times New Roman" w:hAnsi="Times New Roman" w:cs="Times New Roman"/>
          <w:sz w:val="28"/>
          <w:szCs w:val="28"/>
        </w:rPr>
      </w:pPr>
      <w:r w:rsidRPr="003C1F94">
        <w:rPr>
          <w:rFonts w:ascii="Times New Roman" w:hAnsi="Times New Roman" w:cs="Times New Roman"/>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04C46E9B" w14:textId="77777777" w:rsidR="00D56987" w:rsidRPr="003C1F94" w:rsidRDefault="00D56987" w:rsidP="00D56987">
      <w:pPr>
        <w:spacing w:after="0" w:line="216" w:lineRule="auto"/>
        <w:ind w:firstLine="709"/>
        <w:jc w:val="both"/>
        <w:rPr>
          <w:rFonts w:ascii="Times New Roman" w:hAnsi="Times New Roman" w:cs="Times New Roman"/>
          <w:sz w:val="28"/>
          <w:szCs w:val="28"/>
        </w:rPr>
      </w:pPr>
      <w:r w:rsidRPr="003C1F94">
        <w:rPr>
          <w:rFonts w:ascii="Times New Roman" w:hAnsi="Times New Roman" w:cs="Times New Roman"/>
          <w:sz w:val="28"/>
          <w:szCs w:val="28"/>
        </w:rPr>
        <w:t xml:space="preserve">6) копія трудової книжки; </w:t>
      </w:r>
    </w:p>
    <w:p w14:paraId="7ED3E7C1" w14:textId="77777777" w:rsidR="00D56987" w:rsidRPr="003C1F94" w:rsidRDefault="00D56987" w:rsidP="00D56987">
      <w:pPr>
        <w:spacing w:after="0" w:line="216" w:lineRule="auto"/>
        <w:ind w:firstLine="709"/>
        <w:jc w:val="both"/>
        <w:rPr>
          <w:rFonts w:ascii="Times New Roman" w:hAnsi="Times New Roman" w:cs="Times New Roman"/>
          <w:sz w:val="28"/>
          <w:szCs w:val="28"/>
        </w:rPr>
      </w:pPr>
      <w:r w:rsidRPr="003C1F94">
        <w:rPr>
          <w:rFonts w:ascii="Times New Roman" w:hAnsi="Times New Roman" w:cs="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14:paraId="226EC0D7" w14:textId="77777777" w:rsidR="00D56987" w:rsidRPr="003C1F94" w:rsidRDefault="00D56987" w:rsidP="00D56987">
      <w:pPr>
        <w:spacing w:after="0" w:line="216" w:lineRule="auto"/>
        <w:ind w:firstLine="709"/>
        <w:jc w:val="both"/>
        <w:rPr>
          <w:rFonts w:ascii="Times New Roman" w:hAnsi="Times New Roman" w:cs="Times New Roman"/>
          <w:sz w:val="28"/>
          <w:szCs w:val="28"/>
        </w:rPr>
      </w:pPr>
      <w:r w:rsidRPr="003C1F94">
        <w:rPr>
          <w:rFonts w:ascii="Times New Roman" w:hAnsi="Times New Roman" w:cs="Times New Roman"/>
          <w:sz w:val="28"/>
          <w:szCs w:val="28"/>
        </w:rPr>
        <w:t>7.1.) сертифікат про проходження профілактичного наркологічного огляду</w:t>
      </w:r>
      <w:r>
        <w:rPr>
          <w:rFonts w:ascii="Times New Roman" w:hAnsi="Times New Roman" w:cs="Times New Roman"/>
          <w:sz w:val="28"/>
          <w:szCs w:val="28"/>
        </w:rPr>
        <w:t>;</w:t>
      </w:r>
      <w:r w:rsidRPr="003C1F94">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DE8B6F9" w14:textId="77777777" w:rsidR="00D56987" w:rsidRPr="003C1F94" w:rsidRDefault="00D56987" w:rsidP="00D56987">
      <w:pPr>
        <w:spacing w:after="0" w:line="216" w:lineRule="auto"/>
        <w:ind w:firstLine="709"/>
        <w:jc w:val="both"/>
        <w:rPr>
          <w:rFonts w:ascii="Times New Roman" w:hAnsi="Times New Roman" w:cs="Times New Roman"/>
          <w:sz w:val="28"/>
          <w:szCs w:val="28"/>
        </w:rPr>
      </w:pPr>
      <w:r w:rsidRPr="003C1F94">
        <w:rPr>
          <w:rFonts w:ascii="Times New Roman" w:hAnsi="Times New Roman" w:cs="Times New Roman"/>
          <w:sz w:val="28"/>
          <w:szCs w:val="28"/>
        </w:rPr>
        <w:t>7.2.) медична довідки про проходження обов’язкових попереднього та періодичного психіатричних оглядів;</w:t>
      </w:r>
    </w:p>
    <w:p w14:paraId="33C03125" w14:textId="77777777" w:rsidR="00D56987" w:rsidRDefault="00D56987" w:rsidP="00D56987">
      <w:pPr>
        <w:spacing w:after="0" w:line="216" w:lineRule="auto"/>
        <w:ind w:firstLine="709"/>
        <w:jc w:val="both"/>
        <w:rPr>
          <w:rFonts w:ascii="Times New Roman" w:hAnsi="Times New Roman" w:cs="Times New Roman"/>
          <w:sz w:val="28"/>
          <w:szCs w:val="28"/>
        </w:rPr>
      </w:pPr>
      <w:r w:rsidRPr="003C1F94">
        <w:rPr>
          <w:rFonts w:ascii="Times New Roman" w:hAnsi="Times New Roman" w:cs="Times New Roman"/>
          <w:sz w:val="28"/>
          <w:szCs w:val="28"/>
        </w:rPr>
        <w:t>8) копі</w:t>
      </w:r>
      <w:r>
        <w:rPr>
          <w:rFonts w:ascii="Times New Roman" w:hAnsi="Times New Roman" w:cs="Times New Roman"/>
          <w:sz w:val="28"/>
          <w:szCs w:val="28"/>
        </w:rPr>
        <w:t>я</w:t>
      </w:r>
      <w:r w:rsidRPr="003C1F94">
        <w:rPr>
          <w:rFonts w:ascii="Times New Roman" w:hAnsi="Times New Roman" w:cs="Times New Roman"/>
          <w:sz w:val="28"/>
          <w:szCs w:val="28"/>
        </w:rPr>
        <w:t xml:space="preserve"> </w:t>
      </w:r>
      <w:r>
        <w:rPr>
          <w:rFonts w:ascii="Times New Roman" w:hAnsi="Times New Roman" w:cs="Times New Roman"/>
          <w:sz w:val="28"/>
          <w:szCs w:val="28"/>
        </w:rPr>
        <w:t xml:space="preserve">військово-облікових документів </w:t>
      </w:r>
      <w:r w:rsidRPr="003C1F94">
        <w:rPr>
          <w:rFonts w:ascii="Times New Roman" w:hAnsi="Times New Roman" w:cs="Times New Roman"/>
          <w:sz w:val="28"/>
          <w:szCs w:val="28"/>
        </w:rPr>
        <w:t>або посвідчення особи військовослужбовця (для військовозобов’язаних або військовослужбовців)</w:t>
      </w:r>
      <w:r>
        <w:rPr>
          <w:rFonts w:ascii="Times New Roman" w:hAnsi="Times New Roman" w:cs="Times New Roman"/>
          <w:sz w:val="28"/>
          <w:szCs w:val="28"/>
        </w:rPr>
        <w:t>;</w:t>
      </w:r>
    </w:p>
    <w:p w14:paraId="64DE9AEA" w14:textId="6F2A253E" w:rsidR="00F5004D" w:rsidRPr="00AF560E" w:rsidRDefault="00D56987" w:rsidP="00D569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д</w:t>
      </w:r>
      <w:r w:rsidRPr="00590832">
        <w:rPr>
          <w:rFonts w:ascii="Times New Roman" w:hAnsi="Times New Roman" w:cs="Times New Roman"/>
          <w:sz w:val="28"/>
          <w:szCs w:val="28"/>
        </w:rPr>
        <w:t xml:space="preserve">окумент </w:t>
      </w:r>
      <w:r w:rsidRPr="00590832">
        <w:rPr>
          <w:rFonts w:ascii="Times New Roman" w:hAnsi="Times New Roman" w:cs="Times New Roman"/>
          <w:color w:val="333333"/>
          <w:sz w:val="28"/>
          <w:szCs w:val="28"/>
          <w:shd w:val="clear" w:color="auto" w:fill="FFFFFF"/>
        </w:rPr>
        <w:t>про повну загальну середню освіту, що підтверджує вивчення особою української мови як навчального предмета (дисципліни), або державни</w:t>
      </w:r>
      <w:r>
        <w:rPr>
          <w:rFonts w:ascii="Times New Roman" w:hAnsi="Times New Roman" w:cs="Times New Roman"/>
          <w:color w:val="333333"/>
          <w:sz w:val="28"/>
          <w:szCs w:val="28"/>
          <w:shd w:val="clear" w:color="auto" w:fill="FFFFFF"/>
        </w:rPr>
        <w:t>й</w:t>
      </w:r>
      <w:r w:rsidRPr="00590832">
        <w:rPr>
          <w:rFonts w:ascii="Times New Roman" w:hAnsi="Times New Roman" w:cs="Times New Roman"/>
          <w:color w:val="333333"/>
          <w:sz w:val="28"/>
          <w:szCs w:val="28"/>
          <w:shd w:val="clear" w:color="auto" w:fill="FFFFFF"/>
        </w:rPr>
        <w:t xml:space="preserve"> сертифікат про рівень володіння державною мовою, що видається Національною комісією зі стандартів державної мови.</w:t>
      </w:r>
      <w:r w:rsidR="00F5004D" w:rsidRPr="00AF560E">
        <w:rPr>
          <w:rFonts w:ascii="Times New Roman" w:hAnsi="Times New Roman" w:cs="Times New Roman"/>
          <w:sz w:val="28"/>
          <w:szCs w:val="28"/>
        </w:rPr>
        <w:t xml:space="preserve"> </w:t>
      </w:r>
    </w:p>
    <w:p w14:paraId="46688896" w14:textId="77777777" w:rsidR="00C716E9" w:rsidRPr="00AF560E" w:rsidRDefault="00C716E9" w:rsidP="00C716E9">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334CBEE1" w14:textId="5254D64D" w:rsidR="00C716E9" w:rsidRPr="00314662" w:rsidRDefault="00C716E9" w:rsidP="00C716E9">
      <w:pPr>
        <w:spacing w:after="0" w:line="240" w:lineRule="auto"/>
        <w:ind w:firstLine="851"/>
        <w:jc w:val="both"/>
        <w:rPr>
          <w:rFonts w:ascii="Times New Roman" w:hAnsi="Times New Roman"/>
          <w:sz w:val="28"/>
          <w:szCs w:val="28"/>
        </w:rPr>
      </w:pPr>
      <w:r w:rsidRPr="00314662">
        <w:rPr>
          <w:rFonts w:ascii="Times New Roman" w:hAnsi="Times New Roman"/>
          <w:sz w:val="28"/>
          <w:szCs w:val="28"/>
        </w:rPr>
        <w:t xml:space="preserve">У відповідності до частини 3 статті 54 Закону України «Про Національну поліцію», </w:t>
      </w:r>
      <w:r w:rsidRPr="00314662">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14:paraId="438759AC" w14:textId="77777777" w:rsidR="00AD634C" w:rsidRPr="00C716E9" w:rsidRDefault="00AD634C" w:rsidP="00ED398E">
      <w:pPr>
        <w:spacing w:after="0" w:line="240" w:lineRule="auto"/>
        <w:ind w:firstLine="851"/>
        <w:jc w:val="both"/>
        <w:rPr>
          <w:rFonts w:ascii="Times New Roman" w:eastAsia="Calibri" w:hAnsi="Times New Roman" w:cs="Times New Roman"/>
          <w:sz w:val="28"/>
          <w:szCs w:val="28"/>
          <w:lang w:eastAsia="ru-RU"/>
        </w:rPr>
      </w:pPr>
    </w:p>
    <w:p w14:paraId="0A79DE3F" w14:textId="3F17171E" w:rsidR="00AD634C" w:rsidRDefault="00342C68" w:rsidP="00B2283A">
      <w:pPr>
        <w:spacing w:after="0" w:line="240" w:lineRule="auto"/>
        <w:ind w:firstLine="708"/>
        <w:jc w:val="both"/>
        <w:rPr>
          <w:rFonts w:ascii="Times New Roman" w:eastAsia="Times New Roman" w:hAnsi="Times New Roman" w:cs="Times New Roman"/>
          <w:sz w:val="28"/>
          <w:szCs w:val="28"/>
          <w:lang w:eastAsia="ru-RU"/>
        </w:rPr>
      </w:pPr>
      <w:r w:rsidRPr="008044D5">
        <w:rPr>
          <w:rFonts w:ascii="Times New Roman" w:eastAsia="Times New Roman" w:hAnsi="Times New Roman" w:cs="Times New Roman"/>
          <w:sz w:val="28"/>
          <w:szCs w:val="28"/>
          <w:lang w:eastAsia="ru-RU"/>
        </w:rPr>
        <w:t xml:space="preserve">Документи приймаються </w:t>
      </w:r>
      <w:r w:rsidR="00DC5C7D" w:rsidRPr="00E73A5C">
        <w:rPr>
          <w:rFonts w:ascii="Times New Roman" w:eastAsia="Times New Roman" w:hAnsi="Times New Roman" w:cs="Times New Roman"/>
          <w:sz w:val="28"/>
          <w:szCs w:val="28"/>
          <w:lang w:eastAsia="ru-RU"/>
        </w:rPr>
        <w:t>з 0</w:t>
      </w:r>
      <w:r w:rsidR="00DC5C7D">
        <w:rPr>
          <w:rFonts w:ascii="Times New Roman" w:eastAsia="Times New Roman" w:hAnsi="Times New Roman" w:cs="Times New Roman"/>
          <w:sz w:val="28"/>
          <w:szCs w:val="28"/>
          <w:lang w:eastAsia="ru-RU"/>
        </w:rPr>
        <w:t>9</w:t>
      </w:r>
      <w:r w:rsidR="00DC5C7D" w:rsidRPr="00E73A5C">
        <w:rPr>
          <w:rFonts w:ascii="Times New Roman" w:eastAsia="Times New Roman" w:hAnsi="Times New Roman" w:cs="Times New Roman"/>
          <w:sz w:val="28"/>
          <w:szCs w:val="28"/>
          <w:lang w:eastAsia="ru-RU"/>
        </w:rPr>
        <w:t>.</w:t>
      </w:r>
      <w:r w:rsidR="00DC5C7D">
        <w:rPr>
          <w:rFonts w:ascii="Times New Roman" w:eastAsia="Times New Roman" w:hAnsi="Times New Roman" w:cs="Times New Roman"/>
          <w:sz w:val="28"/>
          <w:szCs w:val="28"/>
          <w:lang w:eastAsia="ru-RU"/>
        </w:rPr>
        <w:t>00</w:t>
      </w:r>
      <w:r w:rsidR="00DC5C7D" w:rsidRPr="00E73A5C">
        <w:rPr>
          <w:rFonts w:ascii="Times New Roman" w:eastAsia="Times New Roman" w:hAnsi="Times New Roman" w:cs="Times New Roman"/>
          <w:sz w:val="28"/>
          <w:szCs w:val="28"/>
          <w:lang w:eastAsia="ru-RU"/>
        </w:rPr>
        <w:t xml:space="preserve"> години</w:t>
      </w:r>
      <w:r w:rsidR="00DC5C7D">
        <w:rPr>
          <w:rFonts w:ascii="Times New Roman" w:eastAsia="Times New Roman" w:hAnsi="Times New Roman" w:cs="Times New Roman"/>
          <w:sz w:val="28"/>
          <w:szCs w:val="28"/>
          <w:lang w:eastAsia="ru-RU"/>
        </w:rPr>
        <w:t xml:space="preserve"> 1</w:t>
      </w:r>
      <w:r w:rsidR="00DC5C7D">
        <w:rPr>
          <w:rFonts w:ascii="Times New Roman" w:eastAsia="Times New Roman" w:hAnsi="Times New Roman" w:cs="Times New Roman"/>
          <w:sz w:val="28"/>
          <w:szCs w:val="28"/>
          <w:lang w:eastAsia="ru-RU"/>
        </w:rPr>
        <w:t>9</w:t>
      </w:r>
      <w:r w:rsidR="00DC5C7D" w:rsidRPr="00E73A5C">
        <w:rPr>
          <w:rFonts w:ascii="Times New Roman" w:eastAsia="Times New Roman" w:hAnsi="Times New Roman" w:cs="Times New Roman"/>
          <w:sz w:val="28"/>
          <w:szCs w:val="28"/>
          <w:lang w:eastAsia="ru-RU"/>
        </w:rPr>
        <w:t xml:space="preserve"> </w:t>
      </w:r>
      <w:r w:rsidR="00DC5C7D">
        <w:rPr>
          <w:rFonts w:ascii="Times New Roman" w:eastAsia="Times New Roman" w:hAnsi="Times New Roman" w:cs="Times New Roman"/>
          <w:sz w:val="28"/>
          <w:szCs w:val="28"/>
          <w:lang w:eastAsia="ru-RU"/>
        </w:rPr>
        <w:t xml:space="preserve">січня </w:t>
      </w:r>
      <w:r w:rsidR="00DC5C7D" w:rsidRPr="00E73A5C">
        <w:rPr>
          <w:rFonts w:ascii="Times New Roman" w:eastAsia="Times New Roman" w:hAnsi="Times New Roman" w:cs="Times New Roman"/>
          <w:sz w:val="28"/>
          <w:szCs w:val="28"/>
          <w:lang w:eastAsia="ru-RU"/>
        </w:rPr>
        <w:t>202</w:t>
      </w:r>
      <w:r w:rsidR="00DC5C7D">
        <w:rPr>
          <w:rFonts w:ascii="Times New Roman" w:eastAsia="Times New Roman" w:hAnsi="Times New Roman" w:cs="Times New Roman"/>
          <w:sz w:val="28"/>
          <w:szCs w:val="28"/>
          <w:lang w:eastAsia="ru-RU"/>
        </w:rPr>
        <w:t>4</w:t>
      </w:r>
      <w:r w:rsidR="00DC5C7D" w:rsidRPr="00E73A5C">
        <w:rPr>
          <w:rFonts w:ascii="Times New Roman" w:eastAsia="Times New Roman" w:hAnsi="Times New Roman" w:cs="Times New Roman"/>
          <w:sz w:val="28"/>
          <w:szCs w:val="28"/>
          <w:lang w:eastAsia="ru-RU"/>
        </w:rPr>
        <w:t xml:space="preserve"> року до                     </w:t>
      </w:r>
      <w:r w:rsidR="00DC5C7D">
        <w:rPr>
          <w:rFonts w:ascii="Times New Roman" w:eastAsia="Times New Roman" w:hAnsi="Times New Roman" w:cs="Times New Roman"/>
          <w:sz w:val="28"/>
          <w:szCs w:val="28"/>
          <w:lang w:eastAsia="ru-RU"/>
        </w:rPr>
        <w:t>15</w:t>
      </w:r>
      <w:r w:rsidR="00DC5C7D" w:rsidRPr="00E73A5C">
        <w:rPr>
          <w:rFonts w:ascii="Times New Roman" w:eastAsia="Times New Roman" w:hAnsi="Times New Roman" w:cs="Times New Roman"/>
          <w:sz w:val="28"/>
          <w:szCs w:val="28"/>
          <w:lang w:eastAsia="ru-RU"/>
        </w:rPr>
        <w:t xml:space="preserve">:00 години </w:t>
      </w:r>
      <w:r w:rsidR="00DC5C7D">
        <w:rPr>
          <w:rFonts w:ascii="Times New Roman" w:eastAsia="Times New Roman" w:hAnsi="Times New Roman" w:cs="Times New Roman"/>
          <w:sz w:val="28"/>
          <w:szCs w:val="28"/>
          <w:lang w:eastAsia="ru-RU"/>
        </w:rPr>
        <w:t xml:space="preserve">28 січня </w:t>
      </w:r>
      <w:r w:rsidR="00DC5C7D" w:rsidRPr="00E73A5C">
        <w:rPr>
          <w:rFonts w:ascii="Times New Roman" w:eastAsia="Times New Roman" w:hAnsi="Times New Roman" w:cs="Times New Roman"/>
          <w:sz w:val="28"/>
          <w:szCs w:val="28"/>
          <w:lang w:eastAsia="ru-RU"/>
        </w:rPr>
        <w:t>202</w:t>
      </w:r>
      <w:r w:rsidR="00DC5C7D">
        <w:rPr>
          <w:rFonts w:ascii="Times New Roman" w:eastAsia="Times New Roman" w:hAnsi="Times New Roman" w:cs="Times New Roman"/>
          <w:sz w:val="28"/>
          <w:szCs w:val="28"/>
          <w:lang w:eastAsia="ru-RU"/>
        </w:rPr>
        <w:t>4</w:t>
      </w:r>
      <w:r w:rsidR="00DC5C7D" w:rsidRPr="00E73A5C">
        <w:rPr>
          <w:rFonts w:ascii="Times New Roman" w:eastAsia="Times New Roman" w:hAnsi="Times New Roman" w:cs="Times New Roman"/>
          <w:sz w:val="28"/>
          <w:szCs w:val="28"/>
          <w:lang w:eastAsia="ru-RU"/>
        </w:rPr>
        <w:t xml:space="preserve"> року</w:t>
      </w:r>
      <w:r w:rsidRPr="008044D5">
        <w:rPr>
          <w:rFonts w:ascii="Times New Roman" w:eastAsia="Times New Roman" w:hAnsi="Times New Roman" w:cs="Times New Roman"/>
          <w:sz w:val="28"/>
          <w:szCs w:val="28"/>
          <w:lang w:eastAsia="ru-RU"/>
        </w:rPr>
        <w:t xml:space="preserve"> за адресою: </w:t>
      </w:r>
      <w:r w:rsidR="00B2283A" w:rsidRPr="008044D5">
        <w:rPr>
          <w:rFonts w:ascii="Times New Roman" w:eastAsia="Times New Roman" w:hAnsi="Times New Roman" w:cs="Times New Roman"/>
          <w:sz w:val="28"/>
          <w:szCs w:val="28"/>
          <w:lang w:eastAsia="ru-RU"/>
        </w:rPr>
        <w:t xml:space="preserve">м. Черкаси, </w:t>
      </w:r>
      <w:r w:rsidR="00B2283A">
        <w:rPr>
          <w:rFonts w:ascii="Times New Roman" w:eastAsia="Times New Roman" w:hAnsi="Times New Roman" w:cs="Times New Roman"/>
          <w:sz w:val="28"/>
          <w:szCs w:val="28"/>
          <w:lang w:eastAsia="ru-RU"/>
        </w:rPr>
        <w:t>бульвар Шевченка</w:t>
      </w:r>
      <w:r w:rsidR="00B2283A" w:rsidRPr="008044D5">
        <w:rPr>
          <w:rFonts w:ascii="Times New Roman" w:eastAsia="Times New Roman" w:hAnsi="Times New Roman" w:cs="Times New Roman"/>
          <w:sz w:val="28"/>
          <w:szCs w:val="28"/>
          <w:lang w:eastAsia="ru-RU"/>
        </w:rPr>
        <w:t xml:space="preserve">, </w:t>
      </w:r>
      <w:r w:rsidR="00B2283A">
        <w:rPr>
          <w:rFonts w:ascii="Times New Roman" w:eastAsia="Times New Roman" w:hAnsi="Times New Roman" w:cs="Times New Roman"/>
          <w:sz w:val="28"/>
          <w:szCs w:val="28"/>
          <w:lang w:eastAsia="ru-RU"/>
        </w:rPr>
        <w:t>245</w:t>
      </w:r>
      <w:r w:rsidR="00B2283A" w:rsidRPr="008044D5">
        <w:rPr>
          <w:rFonts w:ascii="Times New Roman" w:eastAsia="Times New Roman" w:hAnsi="Times New Roman" w:cs="Times New Roman"/>
          <w:sz w:val="28"/>
          <w:szCs w:val="28"/>
          <w:lang w:eastAsia="ru-RU"/>
        </w:rPr>
        <w:t xml:space="preserve"> (Територіальне управління Служби судової охорони у Черкаській області).</w:t>
      </w:r>
    </w:p>
    <w:p w14:paraId="151E5AD1" w14:textId="77777777" w:rsidR="00B2283A" w:rsidRPr="00AD634C" w:rsidRDefault="00B2283A" w:rsidP="00B2283A">
      <w:pPr>
        <w:spacing w:after="0" w:line="240" w:lineRule="auto"/>
        <w:ind w:firstLine="708"/>
        <w:jc w:val="both"/>
        <w:rPr>
          <w:rFonts w:ascii="Times New Roman" w:eastAsia="Calibri" w:hAnsi="Times New Roman" w:cs="Times New Roman"/>
          <w:sz w:val="28"/>
          <w:szCs w:val="28"/>
          <w:lang w:eastAsia="ru-RU"/>
        </w:rPr>
      </w:pPr>
    </w:p>
    <w:p w14:paraId="004FC13A" w14:textId="752F0ACA" w:rsidR="00ED398E"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На </w:t>
      </w:r>
      <w:r w:rsidR="00AF6B4C">
        <w:rPr>
          <w:rFonts w:ascii="Times New Roman" w:eastAsia="Calibri" w:hAnsi="Times New Roman" w:cs="Times New Roman"/>
          <w:sz w:val="28"/>
          <w:szCs w:val="28"/>
          <w:lang w:eastAsia="ru-RU"/>
        </w:rPr>
        <w:t xml:space="preserve">командира </w:t>
      </w:r>
      <w:r w:rsidR="006920A2">
        <w:rPr>
          <w:rFonts w:ascii="Times New Roman" w:eastAsia="Calibri" w:hAnsi="Times New Roman" w:cs="Times New Roman"/>
          <w:sz w:val="28"/>
          <w:szCs w:val="28"/>
          <w:lang w:eastAsia="ru-RU"/>
        </w:rPr>
        <w:t xml:space="preserve">взводу охорони </w:t>
      </w:r>
      <w:r w:rsidR="00AF6B4C">
        <w:rPr>
          <w:rFonts w:ascii="Times New Roman" w:eastAsia="Calibri" w:hAnsi="Times New Roman" w:cs="Times New Roman"/>
          <w:sz w:val="28"/>
          <w:szCs w:val="28"/>
          <w:lang w:eastAsia="ru-RU"/>
        </w:rPr>
        <w:t>підрозділу охорони</w:t>
      </w:r>
      <w:r w:rsidR="00193DED">
        <w:rPr>
          <w:rFonts w:ascii="Times New Roman" w:eastAsia="Calibri" w:hAnsi="Times New Roman" w:cs="Times New Roman"/>
          <w:sz w:val="28"/>
          <w:szCs w:val="28"/>
        </w:rPr>
        <w:t xml:space="preserve"> </w:t>
      </w:r>
      <w:r w:rsidR="00404E66" w:rsidRPr="00ED398E">
        <w:rPr>
          <w:rFonts w:ascii="Times New Roman" w:eastAsia="Calibri" w:hAnsi="Times New Roman" w:cs="Times New Roman"/>
          <w:sz w:val="28"/>
          <w:szCs w:val="28"/>
          <w:lang w:eastAsia="ru-RU"/>
        </w:rPr>
        <w:t xml:space="preserve">Територіального </w:t>
      </w:r>
      <w:r w:rsidRPr="00ED398E">
        <w:rPr>
          <w:rFonts w:ascii="Times New Roman" w:eastAsia="Calibri" w:hAnsi="Times New Roman" w:cs="Times New Roman"/>
          <w:sz w:val="28"/>
          <w:szCs w:val="28"/>
          <w:lang w:eastAsia="ru-RU"/>
        </w:rPr>
        <w:t xml:space="preserve">управління </w:t>
      </w:r>
      <w:r w:rsidR="00BD4A5C" w:rsidRPr="00BD4A5C">
        <w:rPr>
          <w:rFonts w:ascii="Times New Roman" w:eastAsia="Calibri" w:hAnsi="Times New Roman" w:cs="Times New Roman"/>
          <w:bCs/>
          <w:sz w:val="28"/>
          <w:szCs w:val="28"/>
          <w:lang w:eastAsia="ru-RU"/>
        </w:rPr>
        <w:t>Служби судової охорони у Черкаській області</w:t>
      </w:r>
      <w:r w:rsidR="00BD4A5C" w:rsidRPr="00ED398E">
        <w:rPr>
          <w:rFonts w:ascii="Times New Roman" w:eastAsia="Calibri" w:hAnsi="Times New Roman" w:cs="Times New Roman"/>
          <w:sz w:val="28"/>
          <w:szCs w:val="28"/>
          <w:lang w:eastAsia="ru-RU"/>
        </w:rPr>
        <w:t xml:space="preserve"> </w:t>
      </w:r>
      <w:r w:rsidRPr="00ED398E">
        <w:rPr>
          <w:rFonts w:ascii="Times New Roman" w:eastAsia="Calibri" w:hAnsi="Times New Roman" w:cs="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w:t>
      </w:r>
      <w:r w:rsidRPr="00ED398E">
        <w:rPr>
          <w:rFonts w:ascii="Times New Roman" w:eastAsia="Calibri" w:hAnsi="Times New Roman" w:cs="Times New Roman"/>
          <w:sz w:val="28"/>
          <w:szCs w:val="28"/>
          <w:lang w:eastAsia="ru-RU"/>
        </w:rPr>
        <w:lastRenderedPageBreak/>
        <w:t>поліцію» обмеження, пов’язані зі службою в поліції (частина третя статті 163 Закону України «Про судоустрій і статус суддів»).</w:t>
      </w:r>
    </w:p>
    <w:p w14:paraId="0EB4733D" w14:textId="77777777" w:rsidR="00AD634C" w:rsidRPr="00ED398E" w:rsidRDefault="00AD634C" w:rsidP="00ED398E">
      <w:pPr>
        <w:spacing w:after="0" w:line="240" w:lineRule="auto"/>
        <w:ind w:firstLine="851"/>
        <w:jc w:val="both"/>
        <w:rPr>
          <w:rFonts w:ascii="Times New Roman" w:eastAsia="Calibri" w:hAnsi="Times New Roman" w:cs="Times New Roman"/>
          <w:sz w:val="28"/>
          <w:szCs w:val="28"/>
          <w:lang w:eastAsia="ru-RU"/>
        </w:rPr>
      </w:pPr>
    </w:p>
    <w:p w14:paraId="3BB5A23C" w14:textId="77777777" w:rsidR="00ED398E" w:rsidRPr="00ED398E" w:rsidRDefault="00ED398E" w:rsidP="00AC1516">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 xml:space="preserve">5. Місце, дата та час початку проведення конкурсу: </w:t>
      </w:r>
    </w:p>
    <w:p w14:paraId="421DAD0C" w14:textId="2D5E5BF8" w:rsidR="009A141F" w:rsidRDefault="00C107AF" w:rsidP="00AC1516">
      <w:pPr>
        <w:spacing w:after="0" w:line="240" w:lineRule="auto"/>
        <w:ind w:firstLine="851"/>
        <w:jc w:val="both"/>
        <w:rPr>
          <w:rFonts w:ascii="Times New Roman" w:eastAsia="Calibri" w:hAnsi="Times New Roman" w:cs="Times New Roman"/>
          <w:sz w:val="28"/>
          <w:szCs w:val="28"/>
          <w:lang w:eastAsia="ru-RU"/>
        </w:rPr>
      </w:pPr>
      <w:r w:rsidRPr="00E73A5C">
        <w:rPr>
          <w:rFonts w:ascii="Times New Roman" w:eastAsia="Times New Roman" w:hAnsi="Times New Roman" w:cs="Times New Roman"/>
          <w:sz w:val="28"/>
          <w:szCs w:val="28"/>
          <w:lang w:eastAsia="ru-RU"/>
        </w:rPr>
        <w:t>м. Черкаси, бульвар Шевченка, 245 (Територіальне управління Служби судової охорони у Черкаській області)</w:t>
      </w:r>
      <w:r>
        <w:rPr>
          <w:rFonts w:ascii="Times New Roman" w:eastAsia="Times New Roman" w:hAnsi="Times New Roman" w:cs="Times New Roman"/>
          <w:sz w:val="28"/>
          <w:szCs w:val="28"/>
          <w:lang w:eastAsia="ru-RU"/>
        </w:rPr>
        <w:t xml:space="preserve"> </w:t>
      </w:r>
      <w:r w:rsidR="00DC5C7D">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w:t>
      </w:r>
      <w:r w:rsidR="00DC5C7D">
        <w:rPr>
          <w:rFonts w:ascii="Times New Roman" w:eastAsia="Times New Roman" w:hAnsi="Times New Roman" w:cs="Times New Roman"/>
          <w:sz w:val="28"/>
          <w:szCs w:val="28"/>
          <w:lang w:eastAsia="ru-RU"/>
        </w:rPr>
        <w:t>січ</w:t>
      </w:r>
      <w:r>
        <w:rPr>
          <w:rFonts w:ascii="Times New Roman" w:eastAsia="Times New Roman" w:hAnsi="Times New Roman" w:cs="Times New Roman"/>
          <w:sz w:val="28"/>
          <w:szCs w:val="28"/>
          <w:lang w:eastAsia="ru-RU"/>
        </w:rPr>
        <w:t>ня</w:t>
      </w:r>
      <w:r>
        <w:rPr>
          <w:rFonts w:ascii="Times New Roman" w:eastAsia="Calibri" w:hAnsi="Times New Roman" w:cs="Times New Roman"/>
          <w:sz w:val="28"/>
          <w:szCs w:val="28"/>
          <w:lang w:eastAsia="ru-RU"/>
        </w:rPr>
        <w:t xml:space="preserve"> 202</w:t>
      </w:r>
      <w:r w:rsidR="00DC5C7D">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року о 09.0</w:t>
      </w:r>
      <w:bookmarkStart w:id="0" w:name="_GoBack"/>
      <w:bookmarkEnd w:id="0"/>
      <w:r>
        <w:rPr>
          <w:rFonts w:ascii="Times New Roman" w:eastAsia="Calibri" w:hAnsi="Times New Roman" w:cs="Times New Roman"/>
          <w:sz w:val="28"/>
          <w:szCs w:val="28"/>
          <w:lang w:eastAsia="ru-RU"/>
        </w:rPr>
        <w:t>0 годині.</w:t>
      </w:r>
    </w:p>
    <w:p w14:paraId="07847BD5" w14:textId="77777777" w:rsidR="00AC1516" w:rsidRDefault="00AC1516" w:rsidP="00ED398E">
      <w:pPr>
        <w:spacing w:before="120" w:after="120" w:line="240" w:lineRule="auto"/>
        <w:ind w:firstLine="851"/>
        <w:jc w:val="both"/>
        <w:rPr>
          <w:rFonts w:ascii="Times New Roman" w:eastAsia="Calibri" w:hAnsi="Times New Roman" w:cs="Times New Roman"/>
          <w:b/>
          <w:sz w:val="28"/>
          <w:szCs w:val="28"/>
          <w:lang w:eastAsia="ru-RU"/>
        </w:rPr>
      </w:pPr>
    </w:p>
    <w:p w14:paraId="008F3F06" w14:textId="77777777" w:rsidR="00ED398E" w:rsidRPr="00ED398E" w:rsidRDefault="00ED398E" w:rsidP="00ED398E">
      <w:pPr>
        <w:spacing w:before="120" w:after="12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14:paraId="37DE672B" w14:textId="77777777" w:rsidR="00C107AF" w:rsidRDefault="00C107AF" w:rsidP="00C107AF">
      <w:pPr>
        <w:widowControl w:val="0"/>
        <w:tabs>
          <w:tab w:val="left" w:pos="142"/>
        </w:tabs>
        <w:spacing w:after="0" w:line="216" w:lineRule="auto"/>
        <w:ind w:firstLine="709"/>
        <w:jc w:val="both"/>
        <w:rPr>
          <w:rFonts w:ascii="Times New Roman" w:hAnsi="Times New Roman" w:cs="Times New Roman"/>
          <w:sz w:val="28"/>
          <w:szCs w:val="28"/>
        </w:rPr>
      </w:pPr>
      <w:r w:rsidRPr="0030318F">
        <w:rPr>
          <w:rFonts w:ascii="Times New Roman" w:eastAsia="Times New Roman" w:hAnsi="Times New Roman"/>
          <w:sz w:val="28"/>
          <w:szCs w:val="28"/>
          <w:lang w:eastAsia="ru-RU"/>
        </w:rPr>
        <w:t>(0</w:t>
      </w:r>
      <w:r>
        <w:rPr>
          <w:rFonts w:ascii="Times New Roman" w:eastAsia="Times New Roman" w:hAnsi="Times New Roman"/>
          <w:sz w:val="28"/>
          <w:szCs w:val="28"/>
          <w:lang w:eastAsia="ru-RU"/>
        </w:rPr>
        <w:t>99</w:t>
      </w:r>
      <w:r w:rsidRPr="003031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133</w:t>
      </w:r>
      <w:r w:rsidRPr="0030318F">
        <w:rPr>
          <w:rFonts w:ascii="Times New Roman" w:eastAsia="Times New Roman" w:hAnsi="Times New Roman"/>
          <w:sz w:val="28"/>
          <w:szCs w:val="28"/>
          <w:lang w:eastAsia="ru-RU"/>
        </w:rPr>
        <w:t>-</w:t>
      </w:r>
      <w:r>
        <w:rPr>
          <w:rFonts w:ascii="Times New Roman" w:eastAsia="Times New Roman" w:hAnsi="Times New Roman"/>
          <w:sz w:val="28"/>
          <w:szCs w:val="28"/>
          <w:lang w:eastAsia="ru-RU"/>
        </w:rPr>
        <w:t>86</w:t>
      </w:r>
      <w:r w:rsidRPr="0030318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30; </w:t>
      </w:r>
      <w:hyperlink r:id="rId5" w:history="1">
        <w:r w:rsidRPr="00AE6C99">
          <w:rPr>
            <w:rStyle w:val="a3"/>
            <w:rFonts w:ascii="Times New Roman" w:hAnsi="Times New Roman" w:cs="Times New Roman"/>
            <w:sz w:val="28"/>
            <w:szCs w:val="28"/>
            <w:lang w:val="en-US"/>
          </w:rPr>
          <w:t>vrp</w:t>
        </w:r>
        <w:r w:rsidRPr="00AE6C99">
          <w:rPr>
            <w:rStyle w:val="a3"/>
            <w:rFonts w:ascii="Times New Roman" w:hAnsi="Times New Roman" w:cs="Times New Roman"/>
            <w:sz w:val="28"/>
            <w:szCs w:val="28"/>
          </w:rPr>
          <w:t>.ck@sso.gov.ua</w:t>
        </w:r>
      </w:hyperlink>
    </w:p>
    <w:p w14:paraId="6A289BDC" w14:textId="77777777" w:rsidR="00C107AF" w:rsidRPr="0057404A" w:rsidRDefault="00C107AF" w:rsidP="00C107AF">
      <w:pPr>
        <w:widowControl w:val="0"/>
        <w:tabs>
          <w:tab w:val="left" w:pos="142"/>
        </w:tabs>
        <w:spacing w:after="0" w:line="216" w:lineRule="auto"/>
        <w:ind w:firstLine="709"/>
        <w:jc w:val="both"/>
        <w:rPr>
          <w:rFonts w:ascii="Times New Roman" w:eastAsia="Times New Roman" w:hAnsi="Times New Roman" w:cs="Times New Roman"/>
          <w:snapToGrid w:val="0"/>
          <w:sz w:val="28"/>
          <w:szCs w:val="28"/>
          <w:lang w:eastAsia="ru-RU"/>
        </w:rPr>
      </w:pPr>
      <w:r w:rsidRPr="0057404A">
        <w:rPr>
          <w:rFonts w:ascii="Times New Roman" w:eastAsia="Times New Roman" w:hAnsi="Times New Roman" w:cs="Times New Roman"/>
          <w:snapToGrid w:val="0"/>
          <w:sz w:val="28"/>
          <w:szCs w:val="28"/>
          <w:lang w:eastAsia="ru-RU"/>
        </w:rPr>
        <w:t>Алексашкіна Людмила Леонідівна</w:t>
      </w:r>
    </w:p>
    <w:p w14:paraId="32F02C73" w14:textId="77777777" w:rsidR="00C107AF" w:rsidRPr="00B54D50" w:rsidRDefault="00C107AF" w:rsidP="00C107AF">
      <w:pPr>
        <w:spacing w:after="0" w:line="216"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 xml:space="preserve">Рудікевич </w:t>
      </w:r>
      <w:r w:rsidRPr="00B54D50">
        <w:rPr>
          <w:rFonts w:ascii="Times New Roman" w:hAnsi="Times New Roman" w:cs="Times New Roman"/>
          <w:sz w:val="28"/>
          <w:szCs w:val="28"/>
        </w:rPr>
        <w:t>Валерій Володимирович;</w:t>
      </w:r>
    </w:p>
    <w:p w14:paraId="42E61656" w14:textId="77777777" w:rsidR="00C107AF" w:rsidRPr="00CE4DF3" w:rsidRDefault="00C107AF" w:rsidP="00C107AF">
      <w:pPr>
        <w:spacing w:after="0" w:line="216" w:lineRule="auto"/>
        <w:ind w:firstLine="709"/>
        <w:jc w:val="both"/>
        <w:rPr>
          <w:rFonts w:ascii="Times New Roman" w:hAnsi="Times New Roman" w:cs="Times New Roman"/>
          <w:color w:val="000000"/>
          <w:sz w:val="28"/>
          <w:szCs w:val="28"/>
          <w:u w:val="single"/>
        </w:rPr>
      </w:pPr>
      <w:r w:rsidRPr="00B54D50">
        <w:rPr>
          <w:rFonts w:ascii="Times New Roman" w:hAnsi="Times New Roman" w:cs="Times New Roman"/>
          <w:sz w:val="28"/>
          <w:szCs w:val="28"/>
        </w:rPr>
        <w:t>Запісочний Олександр</w:t>
      </w:r>
      <w:r>
        <w:rPr>
          <w:rFonts w:ascii="Times New Roman" w:hAnsi="Times New Roman" w:cs="Times New Roman"/>
          <w:sz w:val="28"/>
          <w:szCs w:val="28"/>
        </w:rPr>
        <w:t xml:space="preserve"> Іванович.</w:t>
      </w:r>
    </w:p>
    <w:p w14:paraId="452E9B7E" w14:textId="77777777" w:rsidR="00ED398E" w:rsidRPr="006468C7" w:rsidRDefault="00ED398E" w:rsidP="00ED398E">
      <w:pPr>
        <w:spacing w:before="240" w:after="240" w:line="240" w:lineRule="auto"/>
        <w:ind w:firstLine="851"/>
        <w:jc w:val="center"/>
        <w:rPr>
          <w:rFonts w:ascii="Times New Roman" w:eastAsia="Calibri" w:hAnsi="Times New Roman" w:cs="Times New Roman"/>
          <w:b/>
          <w:sz w:val="28"/>
          <w:szCs w:val="28"/>
          <w:lang w:val="ru-RU" w:eastAsia="ru-RU"/>
        </w:rPr>
      </w:pPr>
      <w:r w:rsidRPr="006468C7">
        <w:rPr>
          <w:rFonts w:ascii="Times New Roman" w:eastAsia="Calibri" w:hAnsi="Times New Roman" w:cs="Times New Roman"/>
          <w:b/>
          <w:sz w:val="28"/>
          <w:szCs w:val="28"/>
          <w:lang w:eastAsia="ru-RU"/>
        </w:rPr>
        <w:t>Квалі</w:t>
      </w:r>
      <w:r w:rsidRPr="00AF6B4C">
        <w:rPr>
          <w:rFonts w:ascii="Times New Roman" w:eastAsia="Calibri" w:hAnsi="Times New Roman" w:cs="Times New Roman"/>
          <w:b/>
          <w:sz w:val="28"/>
          <w:szCs w:val="28"/>
          <w:lang w:eastAsia="ru-RU"/>
        </w:rPr>
        <w:t>ф</w:t>
      </w:r>
      <w:r w:rsidRPr="006468C7">
        <w:rPr>
          <w:rFonts w:ascii="Times New Roman" w:eastAsia="Calibri" w:hAnsi="Times New Roman" w:cs="Times New Roman"/>
          <w:b/>
          <w:sz w:val="28"/>
          <w:szCs w:val="28"/>
          <w:lang w:eastAsia="ru-RU"/>
        </w:rPr>
        <w:t>ікаційні вимоги.</w:t>
      </w:r>
    </w:p>
    <w:tbl>
      <w:tblPr>
        <w:tblW w:w="9997" w:type="dxa"/>
        <w:tblLook w:val="00A0" w:firstRow="1" w:lastRow="0" w:firstColumn="1" w:lastColumn="0" w:noHBand="0" w:noVBand="0"/>
      </w:tblPr>
      <w:tblGrid>
        <w:gridCol w:w="3936"/>
        <w:gridCol w:w="72"/>
        <w:gridCol w:w="5760"/>
        <w:gridCol w:w="229"/>
      </w:tblGrid>
      <w:tr w:rsidR="006468C7" w:rsidRPr="006468C7" w14:paraId="2252B061" w14:textId="77777777" w:rsidTr="00AA402F">
        <w:tc>
          <w:tcPr>
            <w:tcW w:w="3936" w:type="dxa"/>
            <w:hideMark/>
          </w:tcPr>
          <w:p w14:paraId="28100B24"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1. Освіта</w:t>
            </w:r>
          </w:p>
        </w:tc>
        <w:tc>
          <w:tcPr>
            <w:tcW w:w="6061" w:type="dxa"/>
            <w:gridSpan w:val="3"/>
          </w:tcPr>
          <w:p w14:paraId="0D37D8D9" w14:textId="28F91D97" w:rsidR="006920A2" w:rsidRPr="006920A2" w:rsidRDefault="00292766" w:rsidP="006920A2">
            <w:pPr>
              <w:spacing w:after="0" w:line="240" w:lineRule="auto"/>
              <w:ind w:left="6" w:right="-3"/>
              <w:contextualSpacing/>
              <w:jc w:val="both"/>
              <w:rPr>
                <w:rFonts w:ascii="Times New Roman" w:eastAsia="Calibri" w:hAnsi="Times New Roman" w:cs="Times New Roman"/>
                <w:sz w:val="28"/>
                <w:szCs w:val="28"/>
                <w:lang w:eastAsia="ru-RU"/>
              </w:rPr>
            </w:pPr>
            <w:r w:rsidRPr="00292766">
              <w:rPr>
                <w:rFonts w:ascii="Times New Roman" w:eastAsia="Calibri" w:hAnsi="Times New Roman" w:cs="Times New Roman"/>
                <w:sz w:val="28"/>
                <w:szCs w:val="28"/>
                <w:lang w:eastAsia="ru-RU"/>
              </w:rPr>
              <w:t>не нижче молодшого бакалавра</w:t>
            </w:r>
            <w:r w:rsidR="006920A2" w:rsidRPr="006920A2">
              <w:rPr>
                <w:rFonts w:ascii="Times New Roman" w:eastAsia="Calibri" w:hAnsi="Times New Roman" w:cs="Times New Roman"/>
                <w:sz w:val="28"/>
                <w:szCs w:val="28"/>
                <w:lang w:eastAsia="ru-RU"/>
              </w:rPr>
              <w:t>;</w:t>
            </w:r>
          </w:p>
          <w:p w14:paraId="0A8819CE" w14:textId="5E33175A" w:rsidR="00ED398E" w:rsidRPr="006468C7" w:rsidRDefault="00ED398E" w:rsidP="00FF59B9">
            <w:pPr>
              <w:ind w:left="6" w:right="-3"/>
              <w:contextualSpacing/>
              <w:jc w:val="both"/>
              <w:rPr>
                <w:rFonts w:ascii="Times New Roman" w:eastAsia="Calibri" w:hAnsi="Times New Roman" w:cs="Times New Roman"/>
                <w:sz w:val="28"/>
                <w:szCs w:val="28"/>
                <w:lang w:eastAsia="ru-RU"/>
              </w:rPr>
            </w:pPr>
          </w:p>
        </w:tc>
      </w:tr>
      <w:tr w:rsidR="00ED398E" w:rsidRPr="00FF59B9" w14:paraId="4A82E8B2" w14:textId="77777777" w:rsidTr="00AA402F">
        <w:tc>
          <w:tcPr>
            <w:tcW w:w="3936" w:type="dxa"/>
            <w:hideMark/>
          </w:tcPr>
          <w:p w14:paraId="59454A16" w14:textId="77777777" w:rsidR="00ED398E" w:rsidRPr="006468C7" w:rsidRDefault="00ED398E" w:rsidP="00ED398E">
            <w:pPr>
              <w:spacing w:after="0" w:line="240" w:lineRule="auto"/>
              <w:jc w:val="both"/>
              <w:rPr>
                <w:rFonts w:ascii="Times New Roman" w:eastAsia="Calibri" w:hAnsi="Times New Roman" w:cs="Times New Roman"/>
                <w:sz w:val="28"/>
                <w:szCs w:val="28"/>
                <w:lang w:val="en-US" w:eastAsia="ru-RU"/>
              </w:rPr>
            </w:pPr>
            <w:r w:rsidRPr="006468C7">
              <w:rPr>
                <w:rFonts w:ascii="Times New Roman" w:eastAsia="Calibri" w:hAnsi="Times New Roman" w:cs="Times New Roman"/>
                <w:sz w:val="28"/>
                <w:szCs w:val="28"/>
                <w:lang w:eastAsia="ru-RU"/>
              </w:rPr>
              <w:t>2. Досвід роботи</w:t>
            </w:r>
          </w:p>
        </w:tc>
        <w:tc>
          <w:tcPr>
            <w:tcW w:w="6061" w:type="dxa"/>
            <w:gridSpan w:val="3"/>
          </w:tcPr>
          <w:p w14:paraId="73293581" w14:textId="35B5EC29" w:rsidR="006920A2" w:rsidRPr="006920A2" w:rsidRDefault="00292766" w:rsidP="00292766">
            <w:pPr>
              <w:spacing w:after="0" w:line="240" w:lineRule="auto"/>
              <w:contextualSpacing/>
              <w:jc w:val="both"/>
              <w:rPr>
                <w:rFonts w:ascii="Times New Roman" w:eastAsia="Calibri" w:hAnsi="Times New Roman" w:cs="Times New Roman"/>
                <w:sz w:val="28"/>
                <w:szCs w:val="28"/>
                <w:lang w:eastAsia="ru-RU"/>
              </w:rPr>
            </w:pPr>
            <w:r w:rsidRPr="00292766">
              <w:rPr>
                <w:rFonts w:ascii="Times New Roman" w:eastAsia="Calibri" w:hAnsi="Times New Roman" w:cs="Times New Roman"/>
                <w:sz w:val="28"/>
                <w:szCs w:val="28"/>
                <w:lang w:eastAsia="ru-RU"/>
              </w:rPr>
              <w:t>досвід роботи в державних органах влади, органах системи правосуддя, правоохоронних органах чи військових формуваннях - не менше ніж один рік</w:t>
            </w:r>
            <w:r w:rsidR="006920A2" w:rsidRPr="006920A2">
              <w:rPr>
                <w:rFonts w:ascii="Times New Roman" w:eastAsia="Calibri" w:hAnsi="Times New Roman" w:cs="Times New Roman"/>
                <w:sz w:val="28"/>
                <w:szCs w:val="28"/>
                <w:lang w:eastAsia="ru-RU"/>
              </w:rPr>
              <w:t xml:space="preserve">; </w:t>
            </w:r>
          </w:p>
          <w:p w14:paraId="52380775" w14:textId="65BFC5EC" w:rsidR="00ED398E" w:rsidRPr="00FF59B9" w:rsidRDefault="00ED398E" w:rsidP="0029276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ED398E" w:rsidRPr="006468C7" w14:paraId="1EC252AB" w14:textId="77777777" w:rsidTr="00AA402F">
        <w:tc>
          <w:tcPr>
            <w:tcW w:w="3936" w:type="dxa"/>
            <w:hideMark/>
          </w:tcPr>
          <w:p w14:paraId="1B25E2A9"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3. Володіння державною</w:t>
            </w:r>
          </w:p>
          <w:p w14:paraId="177539C0"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 xml:space="preserve"> мовою</w:t>
            </w:r>
          </w:p>
        </w:tc>
        <w:tc>
          <w:tcPr>
            <w:tcW w:w="6061" w:type="dxa"/>
            <w:gridSpan w:val="3"/>
            <w:hideMark/>
          </w:tcPr>
          <w:p w14:paraId="073531C0"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вільне володіння державною мовою.</w:t>
            </w:r>
          </w:p>
        </w:tc>
      </w:tr>
      <w:tr w:rsidR="00AA402F" w:rsidRPr="006468C7" w14:paraId="413AB77E" w14:textId="77777777" w:rsidTr="00AA402F">
        <w:tblPrEx>
          <w:tblLook w:val="04A0" w:firstRow="1" w:lastRow="0" w:firstColumn="1" w:lastColumn="0" w:noHBand="0" w:noVBand="1"/>
        </w:tblPrEx>
        <w:trPr>
          <w:gridAfter w:val="1"/>
          <w:wAfter w:w="229" w:type="dxa"/>
          <w:trHeight w:val="408"/>
        </w:trPr>
        <w:tc>
          <w:tcPr>
            <w:tcW w:w="9768" w:type="dxa"/>
            <w:gridSpan w:val="3"/>
            <w:hideMark/>
          </w:tcPr>
          <w:p w14:paraId="11C1DF87" w14:textId="77777777" w:rsidR="00EE04D5" w:rsidRDefault="00EE04D5" w:rsidP="00AF6B4C">
            <w:pPr>
              <w:tabs>
                <w:tab w:val="left" w:pos="0"/>
              </w:tabs>
              <w:spacing w:line="240" w:lineRule="atLeast"/>
              <w:jc w:val="center"/>
              <w:rPr>
                <w:rFonts w:ascii="Times New Roman" w:hAnsi="Times New Roman" w:cs="Times New Roman"/>
                <w:b/>
                <w:sz w:val="28"/>
                <w:szCs w:val="28"/>
              </w:rPr>
            </w:pPr>
          </w:p>
          <w:p w14:paraId="7BFD588B" w14:textId="0500FBA0" w:rsidR="00AA402F" w:rsidRPr="006468C7" w:rsidRDefault="00AA402F" w:rsidP="00AF6B4C">
            <w:pPr>
              <w:tabs>
                <w:tab w:val="left" w:pos="0"/>
              </w:tabs>
              <w:spacing w:line="240" w:lineRule="atLeast"/>
              <w:jc w:val="center"/>
              <w:rPr>
                <w:rFonts w:ascii="Times New Roman" w:hAnsi="Times New Roman" w:cs="Times New Roman"/>
                <w:b/>
                <w:sz w:val="28"/>
                <w:szCs w:val="28"/>
              </w:rPr>
            </w:pPr>
            <w:r w:rsidRPr="006468C7">
              <w:rPr>
                <w:rFonts w:ascii="Times New Roman" w:hAnsi="Times New Roman" w:cs="Times New Roman"/>
                <w:b/>
                <w:sz w:val="28"/>
                <w:szCs w:val="28"/>
              </w:rPr>
              <w:t>Вимоги до компетентності.</w:t>
            </w:r>
          </w:p>
        </w:tc>
      </w:tr>
      <w:tr w:rsidR="00AA402F" w:rsidRPr="006468C7" w14:paraId="026B69B8"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49E454D"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1. Наявність лідерських якостей</w:t>
            </w:r>
          </w:p>
        </w:tc>
        <w:tc>
          <w:tcPr>
            <w:tcW w:w="5760" w:type="dxa"/>
            <w:hideMark/>
          </w:tcPr>
          <w:p w14:paraId="46D55D5C"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AA402F" w:rsidRPr="006468C7" w14:paraId="3DF12105"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6DC35C68"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2. Вміння приймати ефективні рішення</w:t>
            </w:r>
          </w:p>
        </w:tc>
        <w:tc>
          <w:tcPr>
            <w:tcW w:w="5760" w:type="dxa"/>
            <w:hideMark/>
          </w:tcPr>
          <w:p w14:paraId="7ABCF432"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здатність швидко приймати рішення та діяти в екстремальних ситуаціях.</w:t>
            </w:r>
          </w:p>
        </w:tc>
      </w:tr>
      <w:tr w:rsidR="00AA402F" w:rsidRPr="006468C7" w14:paraId="5D1F1DAD"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668C8439"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3. Комунікація та взаємодія</w:t>
            </w:r>
          </w:p>
        </w:tc>
        <w:tc>
          <w:tcPr>
            <w:tcW w:w="5760" w:type="dxa"/>
            <w:hideMark/>
          </w:tcPr>
          <w:p w14:paraId="37B95C85"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вміння здійснювати ефективну комунікацію та проводити публічні виступи; відкритість.</w:t>
            </w:r>
          </w:p>
        </w:tc>
      </w:tr>
      <w:tr w:rsidR="00AA402F" w:rsidRPr="006468C7" w14:paraId="0812838E"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DC25B01"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4. Управління організацією та персоналом</w:t>
            </w:r>
          </w:p>
        </w:tc>
        <w:tc>
          <w:tcPr>
            <w:tcW w:w="5760" w:type="dxa"/>
            <w:hideMark/>
          </w:tcPr>
          <w:p w14:paraId="7429F114"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організація роботи та контроль; управління людськими ресурсами; вміння мотивувати підлеглих працівників.</w:t>
            </w:r>
          </w:p>
        </w:tc>
      </w:tr>
      <w:tr w:rsidR="00AA402F" w:rsidRPr="006468C7" w14:paraId="5AB671D0"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494D98A8"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5. Особистісні компетенції</w:t>
            </w:r>
          </w:p>
        </w:tc>
        <w:tc>
          <w:tcPr>
            <w:tcW w:w="5760" w:type="dxa"/>
            <w:hideMark/>
          </w:tcPr>
          <w:p w14:paraId="40E6361B"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 xml:space="preserve">принциповість, рішучість і вимогливість під час прийняття рішень; системність; </w:t>
            </w:r>
            <w:r w:rsidRPr="006468C7">
              <w:rPr>
                <w:rFonts w:ascii="Times New Roman" w:hAnsi="Times New Roman" w:cs="Times New Roman"/>
                <w:sz w:val="28"/>
                <w:szCs w:val="28"/>
              </w:rPr>
              <w:lastRenderedPageBreak/>
              <w:t>самоорганізація та саморозвиток; політична нейтральність.</w:t>
            </w:r>
          </w:p>
        </w:tc>
      </w:tr>
      <w:tr w:rsidR="00AA402F" w:rsidRPr="006468C7" w14:paraId="4C855966"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243927C2"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lastRenderedPageBreak/>
              <w:t>6. Забезпечення громадського порядку</w:t>
            </w:r>
          </w:p>
        </w:tc>
        <w:tc>
          <w:tcPr>
            <w:tcW w:w="5760" w:type="dxa"/>
            <w:hideMark/>
          </w:tcPr>
          <w:p w14:paraId="3FB7063B" w14:textId="77777777" w:rsidR="00AA402F" w:rsidRPr="006468C7" w:rsidRDefault="00AA402F" w:rsidP="008E28A0">
            <w:pPr>
              <w:tabs>
                <w:tab w:val="left" w:pos="0"/>
              </w:tabs>
              <w:spacing w:after="0" w:line="240" w:lineRule="auto"/>
              <w:jc w:val="both"/>
              <w:rPr>
                <w:rFonts w:ascii="Times New Roman" w:hAnsi="Times New Roman" w:cs="Times New Roman"/>
                <w:sz w:val="28"/>
                <w:szCs w:val="28"/>
              </w:rPr>
            </w:pPr>
            <w:r w:rsidRPr="006468C7">
              <w:rPr>
                <w:rFonts w:ascii="Times New Roman" w:hAnsi="Times New Roman" w:cs="Times New Roman"/>
                <w:sz w:val="28"/>
                <w:szCs w:val="28"/>
              </w:rPr>
              <w:t>знання законодавства, яке регулює діяльність судових та правоохоронних органів;</w:t>
            </w:r>
          </w:p>
          <w:p w14:paraId="4F6647B0" w14:textId="77777777" w:rsidR="00AA402F" w:rsidRDefault="00AA402F" w:rsidP="008E28A0">
            <w:pPr>
              <w:tabs>
                <w:tab w:val="left" w:pos="0"/>
              </w:tabs>
              <w:spacing w:after="0" w:line="240" w:lineRule="auto"/>
              <w:jc w:val="both"/>
              <w:rPr>
                <w:rFonts w:ascii="Times New Roman" w:hAnsi="Times New Roman" w:cs="Times New Roman"/>
                <w:sz w:val="28"/>
                <w:szCs w:val="28"/>
              </w:rPr>
            </w:pPr>
            <w:r w:rsidRPr="006468C7">
              <w:rPr>
                <w:rFonts w:ascii="Times New Roman" w:hAnsi="Times New Roman" w:cs="Times New Roman"/>
                <w:sz w:val="28"/>
                <w:szCs w:val="28"/>
              </w:rPr>
              <w:t>знання системи правоохоронних органів, розмежування їх компетенції, порядок забезпечення їх співпраці.</w:t>
            </w:r>
          </w:p>
          <w:p w14:paraId="6B76ED95" w14:textId="1978EE9A" w:rsidR="008E28A0" w:rsidRPr="006468C7" w:rsidRDefault="008E28A0" w:rsidP="008E28A0">
            <w:pPr>
              <w:tabs>
                <w:tab w:val="left" w:pos="0"/>
              </w:tabs>
              <w:spacing w:after="0" w:line="240" w:lineRule="auto"/>
              <w:jc w:val="both"/>
              <w:rPr>
                <w:rFonts w:ascii="Times New Roman" w:hAnsi="Times New Roman" w:cs="Times New Roman"/>
                <w:sz w:val="28"/>
                <w:szCs w:val="28"/>
              </w:rPr>
            </w:pPr>
          </w:p>
        </w:tc>
      </w:tr>
      <w:tr w:rsidR="00AA402F" w:rsidRPr="006468C7" w14:paraId="2C3CDA37"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32C38A07"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 xml:space="preserve">7. Робота з інформацією </w:t>
            </w:r>
          </w:p>
        </w:tc>
        <w:tc>
          <w:tcPr>
            <w:tcW w:w="5760" w:type="dxa"/>
            <w:hideMark/>
          </w:tcPr>
          <w:p w14:paraId="1292FE92"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основ законодавства про інформацію.</w:t>
            </w:r>
          </w:p>
        </w:tc>
      </w:tr>
      <w:tr w:rsidR="00AA402F" w:rsidRPr="006468C7" w14:paraId="7BAF5F5D" w14:textId="77777777" w:rsidTr="00AA402F">
        <w:tblPrEx>
          <w:tblLook w:val="04A0" w:firstRow="1" w:lastRow="0" w:firstColumn="1" w:lastColumn="0" w:noHBand="0" w:noVBand="1"/>
        </w:tblPrEx>
        <w:trPr>
          <w:gridAfter w:val="1"/>
          <w:wAfter w:w="229" w:type="dxa"/>
          <w:trHeight w:val="408"/>
        </w:trPr>
        <w:tc>
          <w:tcPr>
            <w:tcW w:w="4008" w:type="dxa"/>
            <w:gridSpan w:val="2"/>
          </w:tcPr>
          <w:p w14:paraId="358C4C25" w14:textId="77777777" w:rsidR="00AA402F" w:rsidRPr="006468C7" w:rsidRDefault="00AA402F" w:rsidP="00AF6B4C">
            <w:pPr>
              <w:tabs>
                <w:tab w:val="left" w:pos="0"/>
              </w:tabs>
              <w:spacing w:line="254" w:lineRule="auto"/>
              <w:rPr>
                <w:rFonts w:ascii="Times New Roman" w:hAnsi="Times New Roman" w:cs="Times New Roman"/>
                <w:color w:val="FF0000"/>
                <w:sz w:val="28"/>
                <w:szCs w:val="28"/>
              </w:rPr>
            </w:pPr>
          </w:p>
        </w:tc>
        <w:tc>
          <w:tcPr>
            <w:tcW w:w="5760" w:type="dxa"/>
          </w:tcPr>
          <w:p w14:paraId="6251EAF3" w14:textId="77777777" w:rsidR="00AA402F" w:rsidRPr="006468C7" w:rsidRDefault="00AA402F" w:rsidP="00AF6B4C">
            <w:pPr>
              <w:tabs>
                <w:tab w:val="left" w:pos="0"/>
              </w:tabs>
              <w:spacing w:line="254" w:lineRule="auto"/>
              <w:jc w:val="both"/>
              <w:rPr>
                <w:rFonts w:ascii="Times New Roman" w:hAnsi="Times New Roman" w:cs="Times New Roman"/>
                <w:color w:val="FF0000"/>
                <w:sz w:val="28"/>
                <w:szCs w:val="28"/>
              </w:rPr>
            </w:pPr>
          </w:p>
        </w:tc>
      </w:tr>
      <w:tr w:rsidR="00AA402F" w:rsidRPr="006468C7" w14:paraId="6A4A25A8" w14:textId="77777777" w:rsidTr="00AA402F">
        <w:tblPrEx>
          <w:tblLook w:val="04A0" w:firstRow="1" w:lastRow="0" w:firstColumn="1" w:lastColumn="0" w:noHBand="0" w:noVBand="1"/>
        </w:tblPrEx>
        <w:trPr>
          <w:gridAfter w:val="1"/>
          <w:wAfter w:w="229" w:type="dxa"/>
          <w:trHeight w:val="408"/>
        </w:trPr>
        <w:tc>
          <w:tcPr>
            <w:tcW w:w="9768" w:type="dxa"/>
            <w:gridSpan w:val="3"/>
            <w:hideMark/>
          </w:tcPr>
          <w:p w14:paraId="11EA72FE" w14:textId="77777777" w:rsidR="00AA402F" w:rsidRPr="006468C7" w:rsidRDefault="00AA402F" w:rsidP="00AF6B4C">
            <w:pPr>
              <w:tabs>
                <w:tab w:val="left" w:pos="0"/>
              </w:tabs>
              <w:spacing w:line="254" w:lineRule="auto"/>
              <w:jc w:val="center"/>
              <w:rPr>
                <w:rFonts w:ascii="Times New Roman" w:hAnsi="Times New Roman" w:cs="Times New Roman"/>
                <w:b/>
                <w:sz w:val="28"/>
                <w:szCs w:val="28"/>
              </w:rPr>
            </w:pPr>
            <w:r w:rsidRPr="006468C7">
              <w:rPr>
                <w:rFonts w:ascii="Times New Roman" w:hAnsi="Times New Roman" w:cs="Times New Roman"/>
                <w:b/>
                <w:sz w:val="28"/>
                <w:szCs w:val="28"/>
              </w:rPr>
              <w:t>Професійні знання.</w:t>
            </w:r>
          </w:p>
        </w:tc>
      </w:tr>
      <w:tr w:rsidR="00AA402F" w:rsidRPr="006468C7" w14:paraId="2E6C4A74"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39937E64"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1. Знання законодавства</w:t>
            </w:r>
          </w:p>
        </w:tc>
        <w:tc>
          <w:tcPr>
            <w:tcW w:w="5760" w:type="dxa"/>
            <w:hideMark/>
          </w:tcPr>
          <w:p w14:paraId="6A648C6E"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прокуратуру», «Про Службу безпеки України», «Про Національне антикорупційне бюро України».</w:t>
            </w:r>
          </w:p>
        </w:tc>
      </w:tr>
      <w:tr w:rsidR="00AA402F" w:rsidRPr="006468C7" w14:paraId="06066829"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B710C9A"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 xml:space="preserve">2. Знання спеціального законодавства </w:t>
            </w:r>
          </w:p>
        </w:tc>
        <w:tc>
          <w:tcPr>
            <w:tcW w:w="5760" w:type="dxa"/>
            <w:hideMark/>
          </w:tcPr>
          <w:p w14:paraId="2A3C6F51" w14:textId="1BB62DB2" w:rsidR="00AA402F" w:rsidRPr="006468C7" w:rsidRDefault="00AA402F" w:rsidP="008E28A0">
            <w:pPr>
              <w:tabs>
                <w:tab w:val="left" w:pos="0"/>
              </w:tabs>
              <w:spacing w:after="0" w:line="240" w:lineRule="auto"/>
              <w:ind w:left="91" w:right="96"/>
              <w:contextualSpacing/>
              <w:jc w:val="both"/>
              <w:rPr>
                <w:rFonts w:ascii="Times New Roman" w:hAnsi="Times New Roman" w:cs="Times New Roman"/>
                <w:sz w:val="28"/>
                <w:szCs w:val="28"/>
              </w:rPr>
            </w:pPr>
            <w:r w:rsidRPr="006468C7">
              <w:rPr>
                <w:rFonts w:ascii="Times New Roman" w:hAnsi="Times New Roman" w:cs="Times New Roman"/>
                <w:sz w:val="28"/>
                <w:szCs w:val="28"/>
              </w:rPr>
              <w:t>знання:</w:t>
            </w:r>
            <w:r w:rsidR="008E28A0">
              <w:rPr>
                <w:rFonts w:ascii="Times New Roman" w:hAnsi="Times New Roman" w:cs="Times New Roman"/>
                <w:sz w:val="28"/>
                <w:szCs w:val="28"/>
              </w:rPr>
              <w:t xml:space="preserve"> </w:t>
            </w:r>
            <w:r w:rsidRPr="006468C7">
              <w:rPr>
                <w:rFonts w:ascii="Times New Roman" w:hAnsi="Times New Roman" w:cs="Times New Roman"/>
                <w:sz w:val="28"/>
                <w:szCs w:val="28"/>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w:t>
            </w:r>
          </w:p>
          <w:p w14:paraId="6B873A75" w14:textId="77777777" w:rsidR="00AA402F" w:rsidRPr="006468C7" w:rsidRDefault="00AA402F" w:rsidP="008E28A0">
            <w:pPr>
              <w:tabs>
                <w:tab w:val="left" w:pos="0"/>
              </w:tabs>
              <w:spacing w:after="0" w:line="240" w:lineRule="auto"/>
              <w:ind w:left="91" w:right="96" w:hanging="13"/>
              <w:contextualSpacing/>
              <w:jc w:val="both"/>
              <w:rPr>
                <w:rFonts w:ascii="Times New Roman" w:hAnsi="Times New Roman" w:cs="Times New Roman"/>
                <w:sz w:val="28"/>
                <w:szCs w:val="28"/>
              </w:rPr>
            </w:pPr>
            <w:r w:rsidRPr="006468C7">
              <w:rPr>
                <w:rFonts w:ascii="Times New Roman" w:hAnsi="Times New Roman" w:cs="Times New Roman"/>
                <w:sz w:val="28"/>
                <w:szCs w:val="28"/>
              </w:rPr>
              <w:t>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w:t>
            </w:r>
          </w:p>
          <w:p w14:paraId="3DDA9802" w14:textId="77777777" w:rsidR="00AA402F" w:rsidRPr="006468C7" w:rsidRDefault="00AA402F" w:rsidP="008E28A0">
            <w:pPr>
              <w:tabs>
                <w:tab w:val="left" w:pos="0"/>
              </w:tabs>
              <w:spacing w:after="0" w:line="240" w:lineRule="auto"/>
              <w:ind w:left="91" w:right="96" w:hanging="13"/>
              <w:contextualSpacing/>
              <w:jc w:val="both"/>
              <w:rPr>
                <w:rFonts w:ascii="Times New Roman" w:hAnsi="Times New Roman" w:cs="Times New Roman"/>
                <w:sz w:val="28"/>
                <w:szCs w:val="28"/>
              </w:rPr>
            </w:pPr>
            <w:r w:rsidRPr="006468C7">
              <w:rPr>
                <w:rFonts w:ascii="Times New Roman" w:hAnsi="Times New Roman" w:cs="Times New Roman"/>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14:paraId="46E8DAB6" w14:textId="77777777" w:rsidR="00AA402F" w:rsidRPr="006468C7" w:rsidRDefault="00AA402F" w:rsidP="008E28A0">
      <w:pPr>
        <w:spacing w:before="240" w:after="240" w:line="240" w:lineRule="auto"/>
        <w:ind w:firstLine="851"/>
        <w:jc w:val="center"/>
        <w:rPr>
          <w:rFonts w:ascii="Times New Roman" w:eastAsia="Calibri" w:hAnsi="Times New Roman" w:cs="Times New Roman"/>
          <w:b/>
          <w:sz w:val="28"/>
          <w:szCs w:val="28"/>
          <w:lang w:eastAsia="ru-RU"/>
        </w:rPr>
      </w:pPr>
    </w:p>
    <w:sectPr w:rsidR="00AA402F" w:rsidRPr="006468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8E"/>
    <w:rsid w:val="00052531"/>
    <w:rsid w:val="000E1CC0"/>
    <w:rsid w:val="000E2311"/>
    <w:rsid w:val="000F723D"/>
    <w:rsid w:val="00193DED"/>
    <w:rsid w:val="00193FBB"/>
    <w:rsid w:val="001D5C31"/>
    <w:rsid w:val="00211F26"/>
    <w:rsid w:val="00262863"/>
    <w:rsid w:val="00267F73"/>
    <w:rsid w:val="00292766"/>
    <w:rsid w:val="002A1AB8"/>
    <w:rsid w:val="002A201E"/>
    <w:rsid w:val="00321473"/>
    <w:rsid w:val="00342C68"/>
    <w:rsid w:val="003A012D"/>
    <w:rsid w:val="003C1C2A"/>
    <w:rsid w:val="003E6911"/>
    <w:rsid w:val="00404E66"/>
    <w:rsid w:val="00413B63"/>
    <w:rsid w:val="00430C9B"/>
    <w:rsid w:val="00457D2F"/>
    <w:rsid w:val="004669A0"/>
    <w:rsid w:val="00480C51"/>
    <w:rsid w:val="00502CD6"/>
    <w:rsid w:val="005558FE"/>
    <w:rsid w:val="005C0761"/>
    <w:rsid w:val="00624899"/>
    <w:rsid w:val="006468C7"/>
    <w:rsid w:val="006920A2"/>
    <w:rsid w:val="006B6F0E"/>
    <w:rsid w:val="006E6014"/>
    <w:rsid w:val="006F1EBC"/>
    <w:rsid w:val="007D1304"/>
    <w:rsid w:val="007F1622"/>
    <w:rsid w:val="00853C7E"/>
    <w:rsid w:val="008744AD"/>
    <w:rsid w:val="008E28A0"/>
    <w:rsid w:val="009124A5"/>
    <w:rsid w:val="00914E7F"/>
    <w:rsid w:val="00961B05"/>
    <w:rsid w:val="00972792"/>
    <w:rsid w:val="00987076"/>
    <w:rsid w:val="00987C6B"/>
    <w:rsid w:val="009A141F"/>
    <w:rsid w:val="009F5CA2"/>
    <w:rsid w:val="00A16B08"/>
    <w:rsid w:val="00A364B2"/>
    <w:rsid w:val="00A4022D"/>
    <w:rsid w:val="00AA402F"/>
    <w:rsid w:val="00AC1516"/>
    <w:rsid w:val="00AC34E1"/>
    <w:rsid w:val="00AC6D11"/>
    <w:rsid w:val="00AD634C"/>
    <w:rsid w:val="00AF560E"/>
    <w:rsid w:val="00AF6B4C"/>
    <w:rsid w:val="00B12BC0"/>
    <w:rsid w:val="00B2283A"/>
    <w:rsid w:val="00B3102F"/>
    <w:rsid w:val="00B46969"/>
    <w:rsid w:val="00BD4A5C"/>
    <w:rsid w:val="00C107AF"/>
    <w:rsid w:val="00C46C36"/>
    <w:rsid w:val="00C50FC5"/>
    <w:rsid w:val="00C6207A"/>
    <w:rsid w:val="00C716E9"/>
    <w:rsid w:val="00CD40A8"/>
    <w:rsid w:val="00D554F7"/>
    <w:rsid w:val="00D56987"/>
    <w:rsid w:val="00D61F13"/>
    <w:rsid w:val="00DC0944"/>
    <w:rsid w:val="00DC5C7D"/>
    <w:rsid w:val="00DD2A31"/>
    <w:rsid w:val="00ED398E"/>
    <w:rsid w:val="00EE04D5"/>
    <w:rsid w:val="00F5004D"/>
    <w:rsid w:val="00F5326C"/>
    <w:rsid w:val="00F85600"/>
    <w:rsid w:val="00FD5174"/>
    <w:rsid w:val="00FE7E4A"/>
    <w:rsid w:val="00FF59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DA35"/>
  <w15:docId w15:val="{BE0FAC61-5979-4802-B09B-61281D03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EBC"/>
    <w:rPr>
      <w:color w:val="0000FF" w:themeColor="hyperlink"/>
      <w:u w:val="single"/>
    </w:rPr>
  </w:style>
  <w:style w:type="paragraph" w:styleId="a4">
    <w:name w:val="Normal (Web)"/>
    <w:basedOn w:val="a"/>
    <w:uiPriority w:val="99"/>
    <w:semiHidden/>
    <w:unhideWhenUsed/>
    <w:rsid w:val="003A0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C716E9"/>
  </w:style>
  <w:style w:type="paragraph" w:styleId="a5">
    <w:name w:val="List Paragraph"/>
    <w:basedOn w:val="a"/>
    <w:uiPriority w:val="34"/>
    <w:qFormat/>
    <w:rsid w:val="00987076"/>
    <w:pPr>
      <w:ind w:left="720"/>
      <w:contextualSpacing/>
    </w:pPr>
  </w:style>
  <w:style w:type="character" w:styleId="a6">
    <w:name w:val="FollowedHyperlink"/>
    <w:basedOn w:val="a0"/>
    <w:uiPriority w:val="99"/>
    <w:semiHidden/>
    <w:unhideWhenUsed/>
    <w:rsid w:val="006E6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06091">
      <w:bodyDiv w:val="1"/>
      <w:marLeft w:val="0"/>
      <w:marRight w:val="0"/>
      <w:marTop w:val="0"/>
      <w:marBottom w:val="0"/>
      <w:divBdr>
        <w:top w:val="none" w:sz="0" w:space="0" w:color="auto"/>
        <w:left w:val="none" w:sz="0" w:space="0" w:color="auto"/>
        <w:bottom w:val="none" w:sz="0" w:space="0" w:color="auto"/>
        <w:right w:val="none" w:sz="0" w:space="0" w:color="auto"/>
      </w:divBdr>
    </w:div>
    <w:div w:id="425269134">
      <w:bodyDiv w:val="1"/>
      <w:marLeft w:val="0"/>
      <w:marRight w:val="0"/>
      <w:marTop w:val="0"/>
      <w:marBottom w:val="0"/>
      <w:divBdr>
        <w:top w:val="none" w:sz="0" w:space="0" w:color="auto"/>
        <w:left w:val="none" w:sz="0" w:space="0" w:color="auto"/>
        <w:bottom w:val="none" w:sz="0" w:space="0" w:color="auto"/>
        <w:right w:val="none" w:sz="0" w:space="0" w:color="auto"/>
      </w:divBdr>
    </w:div>
    <w:div w:id="460197759">
      <w:bodyDiv w:val="1"/>
      <w:marLeft w:val="0"/>
      <w:marRight w:val="0"/>
      <w:marTop w:val="0"/>
      <w:marBottom w:val="0"/>
      <w:divBdr>
        <w:top w:val="none" w:sz="0" w:space="0" w:color="auto"/>
        <w:left w:val="none" w:sz="0" w:space="0" w:color="auto"/>
        <w:bottom w:val="none" w:sz="0" w:space="0" w:color="auto"/>
        <w:right w:val="none" w:sz="0" w:space="0" w:color="auto"/>
      </w:divBdr>
    </w:div>
    <w:div w:id="481973042">
      <w:bodyDiv w:val="1"/>
      <w:marLeft w:val="0"/>
      <w:marRight w:val="0"/>
      <w:marTop w:val="0"/>
      <w:marBottom w:val="0"/>
      <w:divBdr>
        <w:top w:val="none" w:sz="0" w:space="0" w:color="auto"/>
        <w:left w:val="none" w:sz="0" w:space="0" w:color="auto"/>
        <w:bottom w:val="none" w:sz="0" w:space="0" w:color="auto"/>
        <w:right w:val="none" w:sz="0" w:space="0" w:color="auto"/>
      </w:divBdr>
    </w:div>
    <w:div w:id="642539749">
      <w:bodyDiv w:val="1"/>
      <w:marLeft w:val="0"/>
      <w:marRight w:val="0"/>
      <w:marTop w:val="0"/>
      <w:marBottom w:val="0"/>
      <w:divBdr>
        <w:top w:val="none" w:sz="0" w:space="0" w:color="auto"/>
        <w:left w:val="none" w:sz="0" w:space="0" w:color="auto"/>
        <w:bottom w:val="none" w:sz="0" w:space="0" w:color="auto"/>
        <w:right w:val="none" w:sz="0" w:space="0" w:color="auto"/>
      </w:divBdr>
    </w:div>
    <w:div w:id="785469160">
      <w:bodyDiv w:val="1"/>
      <w:marLeft w:val="0"/>
      <w:marRight w:val="0"/>
      <w:marTop w:val="0"/>
      <w:marBottom w:val="0"/>
      <w:divBdr>
        <w:top w:val="none" w:sz="0" w:space="0" w:color="auto"/>
        <w:left w:val="none" w:sz="0" w:space="0" w:color="auto"/>
        <w:bottom w:val="none" w:sz="0" w:space="0" w:color="auto"/>
        <w:right w:val="none" w:sz="0" w:space="0" w:color="auto"/>
      </w:divBdr>
    </w:div>
    <w:div w:id="786580835">
      <w:bodyDiv w:val="1"/>
      <w:marLeft w:val="0"/>
      <w:marRight w:val="0"/>
      <w:marTop w:val="0"/>
      <w:marBottom w:val="0"/>
      <w:divBdr>
        <w:top w:val="none" w:sz="0" w:space="0" w:color="auto"/>
        <w:left w:val="none" w:sz="0" w:space="0" w:color="auto"/>
        <w:bottom w:val="none" w:sz="0" w:space="0" w:color="auto"/>
        <w:right w:val="none" w:sz="0" w:space="0" w:color="auto"/>
      </w:divBdr>
    </w:div>
    <w:div w:id="1276401646">
      <w:bodyDiv w:val="1"/>
      <w:marLeft w:val="0"/>
      <w:marRight w:val="0"/>
      <w:marTop w:val="0"/>
      <w:marBottom w:val="0"/>
      <w:divBdr>
        <w:top w:val="none" w:sz="0" w:space="0" w:color="auto"/>
        <w:left w:val="none" w:sz="0" w:space="0" w:color="auto"/>
        <w:bottom w:val="none" w:sz="0" w:space="0" w:color="auto"/>
        <w:right w:val="none" w:sz="0" w:space="0" w:color="auto"/>
      </w:divBdr>
    </w:div>
    <w:div w:id="1525172462">
      <w:bodyDiv w:val="1"/>
      <w:marLeft w:val="0"/>
      <w:marRight w:val="0"/>
      <w:marTop w:val="0"/>
      <w:marBottom w:val="0"/>
      <w:divBdr>
        <w:top w:val="none" w:sz="0" w:space="0" w:color="auto"/>
        <w:left w:val="none" w:sz="0" w:space="0" w:color="auto"/>
        <w:bottom w:val="none" w:sz="0" w:space="0" w:color="auto"/>
        <w:right w:val="none" w:sz="0" w:space="0" w:color="auto"/>
      </w:divBdr>
    </w:div>
    <w:div w:id="1739357439">
      <w:bodyDiv w:val="1"/>
      <w:marLeft w:val="0"/>
      <w:marRight w:val="0"/>
      <w:marTop w:val="0"/>
      <w:marBottom w:val="0"/>
      <w:divBdr>
        <w:top w:val="none" w:sz="0" w:space="0" w:color="auto"/>
        <w:left w:val="none" w:sz="0" w:space="0" w:color="auto"/>
        <w:bottom w:val="none" w:sz="0" w:space="0" w:color="auto"/>
        <w:right w:val="none" w:sz="0" w:space="0" w:color="auto"/>
      </w:divBdr>
    </w:div>
    <w:div w:id="1961763720">
      <w:bodyDiv w:val="1"/>
      <w:marLeft w:val="0"/>
      <w:marRight w:val="0"/>
      <w:marTop w:val="0"/>
      <w:marBottom w:val="0"/>
      <w:divBdr>
        <w:top w:val="none" w:sz="0" w:space="0" w:color="auto"/>
        <w:left w:val="none" w:sz="0" w:space="0" w:color="auto"/>
        <w:bottom w:val="none" w:sz="0" w:space="0" w:color="auto"/>
        <w:right w:val="none" w:sz="0" w:space="0" w:color="auto"/>
      </w:divBdr>
    </w:div>
    <w:div w:id="20269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rp.ck@ss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0D84-9FFC-4429-88C7-CE77DC51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4920</Words>
  <Characters>2805</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Користувач</cp:lastModifiedBy>
  <cp:revision>5</cp:revision>
  <dcterms:created xsi:type="dcterms:W3CDTF">2024-01-17T12:50:00Z</dcterms:created>
  <dcterms:modified xsi:type="dcterms:W3CDTF">2024-01-22T12:37:00Z</dcterms:modified>
</cp:coreProperties>
</file>