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23" w:rsidRDefault="00D60A23" w:rsidP="00D60A23">
      <w:pPr>
        <w:spacing w:after="0"/>
        <w:jc w:val="center"/>
        <w:rPr>
          <w:rFonts w:ascii="Times New Roman" w:hAnsi="Times New Roman" w:cs="Times New Roman"/>
          <w:b/>
          <w:color w:val="333333"/>
          <w:shd w:val="clear" w:color="auto" w:fill="FFFFFF"/>
        </w:rPr>
      </w:pPr>
      <w:bookmarkStart w:id="0" w:name="_GoBack"/>
      <w:bookmarkEnd w:id="0"/>
      <w:r w:rsidRPr="00B4049F">
        <w:rPr>
          <w:rFonts w:ascii="Times New Roman" w:hAnsi="Times New Roman" w:cs="Times New Roman"/>
          <w:b/>
          <w:color w:val="333333"/>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60A23" w:rsidRDefault="00D93268" w:rsidP="00D60A23">
      <w:pPr>
        <w:spacing w:after="0"/>
        <w:jc w:val="center"/>
        <w:rPr>
          <w:rFonts w:ascii="Times New Roman" w:hAnsi="Times New Roman" w:cs="Times New Roman"/>
        </w:rPr>
      </w:pPr>
      <w:r>
        <w:rPr>
          <w:rFonts w:ascii="Times New Roman" w:hAnsi="Times New Roman" w:cs="Times New Roman"/>
          <w:sz w:val="20"/>
          <w:szCs w:val="20"/>
        </w:rPr>
        <w:t>(відповідно до пункту 4¹</w:t>
      </w:r>
      <w:r w:rsidR="00D60A23" w:rsidRPr="00535985">
        <w:rPr>
          <w:rFonts w:ascii="Times New Roman" w:hAnsi="Times New Roman" w:cs="Times New Roman"/>
          <w:sz w:val="20"/>
          <w:szCs w:val="20"/>
        </w:rPr>
        <w:t xml:space="preserve"> постанови КМУ від 11.10.2016 № 710 «Про ефективне використання державних </w:t>
      </w:r>
      <w:r w:rsidR="00D60A23" w:rsidRPr="00DE6F6B">
        <w:rPr>
          <w:rFonts w:ascii="Times New Roman" w:hAnsi="Times New Roman" w:cs="Times New Roman"/>
        </w:rPr>
        <w:t>коштів» (зі змінами))</w:t>
      </w:r>
    </w:p>
    <w:p w:rsidR="0063169C" w:rsidRPr="00DE6F6B" w:rsidRDefault="0063169C" w:rsidP="00D60A23">
      <w:pPr>
        <w:spacing w:after="0"/>
        <w:jc w:val="center"/>
        <w:rPr>
          <w:rFonts w:ascii="Times New Roman" w:hAnsi="Times New Roman" w:cs="Times New Roman"/>
        </w:rPr>
      </w:pPr>
    </w:p>
    <w:p w:rsidR="00D60A23" w:rsidRPr="00DE6F6B" w:rsidRDefault="00D60A23" w:rsidP="00D60A23">
      <w:pPr>
        <w:spacing w:after="0"/>
        <w:jc w:val="center"/>
        <w:rPr>
          <w:rFonts w:ascii="Times New Roman" w:hAnsi="Times New Roman" w:cs="Times New Roman"/>
          <w:i/>
        </w:rPr>
      </w:pPr>
    </w:p>
    <w:p w:rsidR="00D60A23" w:rsidRPr="00CA616D" w:rsidRDefault="00D60A23" w:rsidP="0047660E">
      <w:pPr>
        <w:ind w:firstLine="708"/>
        <w:jc w:val="both"/>
        <w:rPr>
          <w:rFonts w:ascii="Times New Roman" w:hAnsi="Times New Roman" w:cs="Times New Roman"/>
        </w:rPr>
      </w:pPr>
      <w:r w:rsidRPr="00CA616D">
        <w:rPr>
          <w:rFonts w:ascii="Times New Roman" w:hAnsi="Times New Roman" w:cs="Times New Roman"/>
          <w:b/>
        </w:rPr>
        <w:t>Назва предмета закупівлі:</w:t>
      </w:r>
      <w:r w:rsidRPr="00CA616D">
        <w:rPr>
          <w:rFonts w:ascii="Times New Roman" w:hAnsi="Times New Roman" w:cs="Times New Roman"/>
        </w:rPr>
        <w:t xml:space="preserve"> </w:t>
      </w:r>
      <w:r w:rsidR="00825BFD" w:rsidRPr="00825BFD">
        <w:rPr>
          <w:rFonts w:ascii="Times New Roman" w:hAnsi="Times New Roman" w:cs="Times New Roman"/>
        </w:rPr>
        <w:t>Послуги доступу до мережі Інтернет та супутні послуг</w:t>
      </w:r>
      <w:r w:rsidR="00825BFD">
        <w:rPr>
          <w:rFonts w:ascii="Times New Roman" w:hAnsi="Times New Roman" w:cs="Times New Roman"/>
        </w:rPr>
        <w:t>и</w:t>
      </w:r>
      <w:r w:rsidR="00CA616D">
        <w:rPr>
          <w:rFonts w:ascii="Times New Roman" w:hAnsi="Times New Roman" w:cs="Times New Roman"/>
        </w:rPr>
        <w:t xml:space="preserve">, </w:t>
      </w:r>
      <w:r w:rsidR="00CA616D" w:rsidRPr="00CA616D">
        <w:rPr>
          <w:rFonts w:ascii="Times New Roman" w:hAnsi="Times New Roman" w:cs="Times New Roman"/>
        </w:rPr>
        <w:t xml:space="preserve">код </w:t>
      </w:r>
      <w:r w:rsidR="00825BFD" w:rsidRPr="00825BFD">
        <w:rPr>
          <w:rFonts w:ascii="Times New Roman" w:hAnsi="Times New Roman" w:cs="Times New Roman"/>
          <w:bdr w:val="none" w:sz="0" w:space="0" w:color="auto" w:frame="1"/>
          <w:shd w:val="clear" w:color="auto" w:fill="FFFFFF"/>
        </w:rPr>
        <w:t>72410000-7 - Послуги провайдерів</w:t>
      </w:r>
      <w:r w:rsidR="00825BFD">
        <w:rPr>
          <w:rFonts w:ascii="Times New Roman" w:hAnsi="Times New Roman" w:cs="Times New Roman"/>
          <w:bdr w:val="none" w:sz="0" w:space="0" w:color="auto" w:frame="1"/>
          <w:shd w:val="clear" w:color="auto" w:fill="FFFFFF"/>
        </w:rPr>
        <w:t xml:space="preserve"> </w:t>
      </w:r>
      <w:r w:rsidR="007F3324" w:rsidRPr="00CA616D">
        <w:rPr>
          <w:rFonts w:ascii="Times New Roman" w:hAnsi="Times New Roman" w:cs="Times New Roman"/>
        </w:rPr>
        <w:t xml:space="preserve">за </w:t>
      </w:r>
      <w:proofErr w:type="spellStart"/>
      <w:r w:rsidR="007F3324" w:rsidRPr="00CA616D">
        <w:rPr>
          <w:rFonts w:ascii="Times New Roman" w:hAnsi="Times New Roman" w:cs="Times New Roman"/>
        </w:rPr>
        <w:t>ДК</w:t>
      </w:r>
      <w:proofErr w:type="spellEnd"/>
      <w:r w:rsidR="007F3324" w:rsidRPr="00CA616D">
        <w:rPr>
          <w:rFonts w:ascii="Times New Roman" w:hAnsi="Times New Roman" w:cs="Times New Roman"/>
        </w:rPr>
        <w:t xml:space="preserve"> 021:2015 «Єдиний закупівельний словник»</w:t>
      </w:r>
    </w:p>
    <w:p w:rsidR="0047660E" w:rsidRDefault="00D60A23" w:rsidP="0047660E">
      <w:pPr>
        <w:ind w:firstLine="426"/>
        <w:jc w:val="both"/>
        <w:rPr>
          <w:rFonts w:ascii="Times New Roman" w:hAnsi="Times New Roman" w:cs="Times New Roman"/>
          <w:color w:val="000000"/>
          <w:shd w:val="clear" w:color="auto" w:fill="FFFFFF"/>
        </w:rPr>
      </w:pPr>
      <w:r w:rsidRPr="00CA616D">
        <w:rPr>
          <w:rFonts w:ascii="Times New Roman" w:hAnsi="Times New Roman" w:cs="Times New Roman"/>
          <w:b/>
        </w:rPr>
        <w:t>Ідентифікатор закупівлі:</w:t>
      </w:r>
      <w:r w:rsidR="00642EBC" w:rsidRPr="00CA616D">
        <w:rPr>
          <w:rFonts w:ascii="Times New Roman" w:hAnsi="Times New Roman" w:cs="Times New Roman"/>
        </w:rPr>
        <w:t xml:space="preserve"> </w:t>
      </w:r>
      <w:r w:rsidR="00825BFD" w:rsidRPr="00825BFD">
        <w:rPr>
          <w:rFonts w:ascii="Times New Roman" w:hAnsi="Times New Roman" w:cs="Times New Roman"/>
          <w:color w:val="000000"/>
          <w:shd w:val="clear" w:color="auto" w:fill="FFFFFF"/>
        </w:rPr>
        <w:t>UA-2023-12-14-018574-a</w:t>
      </w:r>
    </w:p>
    <w:p w:rsidR="00D60A23" w:rsidRDefault="00D60A23" w:rsidP="0047660E">
      <w:pPr>
        <w:ind w:firstLine="426"/>
        <w:jc w:val="both"/>
        <w:rPr>
          <w:rFonts w:ascii="Times New Roman" w:hAnsi="Times New Roman" w:cs="Times New Roman"/>
        </w:rPr>
      </w:pPr>
      <w:r w:rsidRPr="0090332A">
        <w:rPr>
          <w:rFonts w:ascii="Times New Roman" w:hAnsi="Times New Roman" w:cs="Times New Roman"/>
          <w:b/>
        </w:rPr>
        <w:t>Обґрунтування технічних та якісних характеристик предмета закупівлі:</w:t>
      </w:r>
      <w:r w:rsidRPr="0090332A">
        <w:rPr>
          <w:rFonts w:ascii="Times New Roman" w:hAnsi="Times New Roman" w:cs="Times New Roman"/>
        </w:rPr>
        <w:t xml:space="preserve"> технічні та якісні характеристики предмета закупівлі визначено з урахуванням діючих державних стандартів якості, </w:t>
      </w:r>
      <w:r w:rsidRPr="0047660E">
        <w:rPr>
          <w:rFonts w:ascii="Times New Roman" w:hAnsi="Times New Roman" w:cs="Times New Roman"/>
        </w:rPr>
        <w:t>яким повинен від</w:t>
      </w:r>
      <w:r w:rsidR="00825BFD">
        <w:rPr>
          <w:rFonts w:ascii="Times New Roman" w:hAnsi="Times New Roman" w:cs="Times New Roman"/>
        </w:rPr>
        <w:t>повідати відповідний вид послуг.</w:t>
      </w:r>
    </w:p>
    <w:p w:rsidR="00825BFD" w:rsidRPr="00D24146" w:rsidRDefault="00825BFD" w:rsidP="00825BFD">
      <w:pPr>
        <w:shd w:val="clear" w:color="auto" w:fill="FFFFFF"/>
        <w:spacing w:after="0" w:line="240" w:lineRule="auto"/>
        <w:ind w:firstLine="426"/>
        <w:jc w:val="both"/>
        <w:rPr>
          <w:rFonts w:ascii="Times New Roman" w:eastAsia="Times New Roman" w:hAnsi="Times New Roman" w:cs="Times New Roman"/>
          <w:sz w:val="24"/>
          <w:szCs w:val="24"/>
        </w:rPr>
      </w:pPr>
      <w:r w:rsidRPr="00D24146">
        <w:rPr>
          <w:rFonts w:ascii="Times New Roman" w:eastAsia="Times New Roman" w:hAnsi="Times New Roman" w:cs="Times New Roman"/>
          <w:bCs/>
          <w:sz w:val="24"/>
          <w:szCs w:val="24"/>
        </w:rPr>
        <w:t>Технічні характеристики послуг, що Замовник очікує отримати, мають відповідати наступним вимогам:</w:t>
      </w:r>
    </w:p>
    <w:p w:rsidR="00825BFD" w:rsidRPr="007D37AD" w:rsidRDefault="00825BFD" w:rsidP="007D37AD">
      <w:pPr>
        <w:pStyle w:val="a5"/>
        <w:numPr>
          <w:ilvl w:val="0"/>
          <w:numId w:val="5"/>
        </w:numPr>
        <w:shd w:val="clear" w:color="auto" w:fill="FFFFFF"/>
        <w:spacing w:line="240" w:lineRule="auto"/>
        <w:rPr>
          <w:rFonts w:ascii="Times New Roman" w:eastAsia="Times New Roman" w:hAnsi="Times New Roman"/>
          <w:sz w:val="24"/>
          <w:szCs w:val="24"/>
        </w:rPr>
      </w:pPr>
      <w:r w:rsidRPr="007D37AD">
        <w:rPr>
          <w:rFonts w:ascii="Times New Roman" w:eastAsia="Times New Roman" w:hAnsi="Times New Roman"/>
          <w:sz w:val="24"/>
          <w:szCs w:val="24"/>
        </w:rPr>
        <w:t xml:space="preserve">швидкість доступу </w:t>
      </w:r>
      <w:proofErr w:type="spellStart"/>
      <w:r w:rsidRPr="007D37AD">
        <w:rPr>
          <w:rFonts w:ascii="Times New Roman" w:eastAsia="Times New Roman" w:hAnsi="Times New Roman"/>
          <w:sz w:val="24"/>
          <w:szCs w:val="24"/>
        </w:rPr>
        <w:t>Мбіт</w:t>
      </w:r>
      <w:proofErr w:type="spellEnd"/>
      <w:r w:rsidRPr="007D37AD">
        <w:rPr>
          <w:rFonts w:ascii="Times New Roman" w:eastAsia="Times New Roman" w:hAnsi="Times New Roman"/>
          <w:sz w:val="24"/>
          <w:szCs w:val="24"/>
        </w:rPr>
        <w:t>/с (відповідно до Таблиці 1);</w:t>
      </w:r>
    </w:p>
    <w:p w:rsidR="00825BFD" w:rsidRPr="007D37AD" w:rsidRDefault="00825BFD" w:rsidP="007D37AD">
      <w:pPr>
        <w:pStyle w:val="a5"/>
        <w:numPr>
          <w:ilvl w:val="0"/>
          <w:numId w:val="5"/>
        </w:numPr>
        <w:shd w:val="clear" w:color="auto" w:fill="FFFFFF"/>
        <w:spacing w:line="240" w:lineRule="auto"/>
        <w:rPr>
          <w:rFonts w:ascii="Times New Roman" w:eastAsia="Times New Roman" w:hAnsi="Times New Roman"/>
          <w:sz w:val="24"/>
          <w:szCs w:val="24"/>
        </w:rPr>
      </w:pPr>
      <w:r w:rsidRPr="007D37AD">
        <w:rPr>
          <w:rFonts w:ascii="Times New Roman" w:eastAsia="Times New Roman" w:hAnsi="Times New Roman"/>
          <w:sz w:val="24"/>
          <w:szCs w:val="24"/>
        </w:rPr>
        <w:t xml:space="preserve">учасник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 </w:t>
      </w:r>
      <w:r w:rsidR="00A61089" w:rsidRPr="00B573B8">
        <w:rPr>
          <w:rFonts w:ascii="Times New Roman" w:hAnsi="Times New Roman"/>
          <w:sz w:val="24"/>
          <w:szCs w:val="24"/>
        </w:rPr>
        <w:t>з 01.01.2024 по 31.12.2024</w:t>
      </w:r>
      <w:r w:rsidR="00A61089">
        <w:rPr>
          <w:rFonts w:ascii="Times New Roman" w:hAnsi="Times New Roman"/>
          <w:sz w:val="24"/>
          <w:szCs w:val="24"/>
        </w:rPr>
        <w:t xml:space="preserve">, </w:t>
      </w:r>
      <w:r w:rsidRPr="007D37AD">
        <w:rPr>
          <w:rFonts w:ascii="Times New Roman" w:eastAsia="Times New Roman" w:hAnsi="Times New Roman"/>
          <w:sz w:val="24"/>
          <w:szCs w:val="24"/>
        </w:rPr>
        <w:t>безлімітного доступу до мережі Інтернет,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825BFD" w:rsidRPr="007D37AD" w:rsidRDefault="00825BFD" w:rsidP="007D37AD">
      <w:pPr>
        <w:pStyle w:val="a5"/>
        <w:numPr>
          <w:ilvl w:val="0"/>
          <w:numId w:val="5"/>
        </w:numPr>
        <w:shd w:val="clear" w:color="auto" w:fill="FFFFFF"/>
        <w:spacing w:line="240" w:lineRule="auto"/>
        <w:rPr>
          <w:rFonts w:ascii="Times New Roman" w:eastAsia="Times New Roman" w:hAnsi="Times New Roman"/>
          <w:sz w:val="24"/>
          <w:szCs w:val="24"/>
        </w:rPr>
      </w:pPr>
      <w:r w:rsidRPr="007D37AD">
        <w:rPr>
          <w:rFonts w:ascii="Times New Roman" w:eastAsia="Times New Roman" w:hAnsi="Times New Roman"/>
          <w:sz w:val="24"/>
          <w:szCs w:val="24"/>
        </w:rPr>
        <w:t>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w:t>
      </w:r>
    </w:p>
    <w:p w:rsidR="00825BFD" w:rsidRPr="007D37AD" w:rsidRDefault="00825BFD" w:rsidP="007D37AD">
      <w:pPr>
        <w:pStyle w:val="a5"/>
        <w:numPr>
          <w:ilvl w:val="0"/>
          <w:numId w:val="5"/>
        </w:numPr>
        <w:shd w:val="clear" w:color="auto" w:fill="FFFFFF"/>
        <w:spacing w:line="240" w:lineRule="auto"/>
        <w:rPr>
          <w:rFonts w:ascii="Times New Roman" w:eastAsia="Times New Roman" w:hAnsi="Times New Roman"/>
          <w:sz w:val="24"/>
          <w:szCs w:val="24"/>
        </w:rPr>
      </w:pPr>
      <w:r w:rsidRPr="007D37AD">
        <w:rPr>
          <w:rFonts w:ascii="Times New Roman" w:eastAsia="Times New Roman" w:hAnsi="Times New Roman"/>
          <w:sz w:val="24"/>
          <w:szCs w:val="24"/>
        </w:rPr>
        <w:t>максимальний термін усунення аварійної недоступності послуг не повинен перевищувати: 4 години – логічний рівень; 24 години – фізичний рівень;</w:t>
      </w:r>
    </w:p>
    <w:p w:rsidR="00825BFD" w:rsidRDefault="00825BFD" w:rsidP="007D37AD">
      <w:pPr>
        <w:pStyle w:val="a5"/>
        <w:numPr>
          <w:ilvl w:val="0"/>
          <w:numId w:val="5"/>
        </w:numPr>
        <w:shd w:val="clear" w:color="auto" w:fill="FFFFFF"/>
        <w:spacing w:line="240" w:lineRule="auto"/>
        <w:rPr>
          <w:rFonts w:ascii="Times New Roman" w:eastAsia="Times New Roman" w:hAnsi="Times New Roman"/>
          <w:sz w:val="24"/>
          <w:szCs w:val="24"/>
        </w:rPr>
      </w:pPr>
      <w:r w:rsidRPr="007D37AD">
        <w:rPr>
          <w:rFonts w:ascii="Times New Roman" w:eastAsia="Times New Roman" w:hAnsi="Times New Roman"/>
          <w:sz w:val="24"/>
          <w:szCs w:val="24"/>
        </w:rPr>
        <w:t>учасник забезпечує замовника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7D37AD" w:rsidRPr="007D37AD" w:rsidRDefault="007D37AD" w:rsidP="007D37AD">
      <w:pPr>
        <w:pStyle w:val="a5"/>
        <w:shd w:val="clear" w:color="auto" w:fill="FFFFFF"/>
        <w:spacing w:line="240" w:lineRule="auto"/>
        <w:ind w:left="786" w:firstLine="0"/>
        <w:rPr>
          <w:rFonts w:ascii="Times New Roman" w:eastAsia="Times New Roman" w:hAnsi="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1B098C">
        <w:rPr>
          <w:rFonts w:ascii="Times New Roman" w:eastAsia="Times New Roman" w:hAnsi="Times New Roman" w:cs="Times New Roman"/>
          <w:sz w:val="24"/>
          <w:szCs w:val="24"/>
        </w:rPr>
        <w:t xml:space="preserve">Учасник повинен забезпечити/організувати протягом </w:t>
      </w:r>
      <w:r>
        <w:rPr>
          <w:rFonts w:ascii="Times New Roman" w:eastAsia="Times New Roman" w:hAnsi="Times New Roman" w:cs="Times New Roman"/>
          <w:sz w:val="24"/>
          <w:szCs w:val="24"/>
        </w:rPr>
        <w:t>п’ятнадцяти</w:t>
      </w:r>
      <w:r w:rsidR="007D37AD">
        <w:rPr>
          <w:rFonts w:ascii="Times New Roman" w:eastAsia="Times New Roman" w:hAnsi="Times New Roman" w:cs="Times New Roman"/>
          <w:sz w:val="24"/>
          <w:szCs w:val="24"/>
        </w:rPr>
        <w:t xml:space="preserve"> </w:t>
      </w:r>
      <w:r w:rsidRPr="00C16C24">
        <w:rPr>
          <w:rFonts w:ascii="Times New Roman" w:hAnsi="Times New Roman" w:cs="Times New Roman"/>
          <w:color w:val="000000"/>
          <w:sz w:val="24"/>
          <w:szCs w:val="24"/>
        </w:rPr>
        <w:t>банківських</w:t>
      </w:r>
      <w:r w:rsidR="007D37AD">
        <w:rPr>
          <w:rFonts w:ascii="Times New Roman" w:hAnsi="Times New Roman" w:cs="Times New Roman"/>
          <w:color w:val="000000"/>
          <w:sz w:val="24"/>
          <w:szCs w:val="24"/>
        </w:rPr>
        <w:t xml:space="preserve"> </w:t>
      </w:r>
      <w:r w:rsidRPr="001B098C">
        <w:rPr>
          <w:rFonts w:ascii="Times New Roman" w:eastAsia="Times New Roman" w:hAnsi="Times New Roman" w:cs="Times New Roman"/>
          <w:sz w:val="24"/>
          <w:szCs w:val="24"/>
        </w:rPr>
        <w:t>днів з дати укладення договору надання послуг всіх об’єктів згідно наведеної дислокації</w:t>
      </w:r>
      <w:r w:rsidR="007D37AD">
        <w:rPr>
          <w:rFonts w:ascii="Times New Roman" w:eastAsia="Times New Roman" w:hAnsi="Times New Roman" w:cs="Times New Roman"/>
          <w:sz w:val="24"/>
          <w:szCs w:val="24"/>
        </w:rPr>
        <w:t xml:space="preserve"> </w:t>
      </w:r>
      <w:r w:rsidRPr="001B098C">
        <w:rPr>
          <w:rFonts w:ascii="Times New Roman" w:eastAsia="Times New Roman" w:hAnsi="Times New Roman" w:cs="Times New Roman"/>
          <w:sz w:val="24"/>
          <w:szCs w:val="24"/>
        </w:rPr>
        <w:t>(відповідно до Таблиці 1).</w:t>
      </w:r>
    </w:p>
    <w:p w:rsidR="007D37AD" w:rsidRPr="001B098C"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1B098C">
        <w:rPr>
          <w:rFonts w:ascii="Times New Roman" w:eastAsia="Times New Roman" w:hAnsi="Times New Roman" w:cs="Times New Roman"/>
          <w:sz w:val="24"/>
          <w:szCs w:val="24"/>
        </w:rPr>
        <w:t>Учасник здійснює всі необхідні заходи щодо проведення комунікацій, монтажу та налаштування обладнання, необхідних для надання послуги.</w:t>
      </w:r>
    </w:p>
    <w:p w:rsidR="007D37AD"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CD31D1">
        <w:rPr>
          <w:rFonts w:ascii="Times New Roman" w:eastAsia="Times New Roman" w:hAnsi="Times New Roman" w:cs="Times New Roman"/>
          <w:sz w:val="24"/>
          <w:szCs w:val="24"/>
        </w:rPr>
        <w:t>Учасник здійснює розміщення власного обладнання, необхідного для забезпечення надання Послуг на вузлах мережі Замовника, відповідно до пасп</w:t>
      </w:r>
      <w:r>
        <w:rPr>
          <w:rFonts w:ascii="Times New Roman" w:eastAsia="Times New Roman" w:hAnsi="Times New Roman" w:cs="Times New Roman"/>
          <w:sz w:val="24"/>
          <w:szCs w:val="24"/>
        </w:rPr>
        <w:t>ортних характеристик обладнання.</w:t>
      </w:r>
    </w:p>
    <w:p w:rsidR="007D37AD"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7936D0">
        <w:rPr>
          <w:rFonts w:ascii="Times New Roman" w:eastAsia="Times New Roman" w:hAnsi="Times New Roman" w:cs="Times New Roman"/>
          <w:sz w:val="24"/>
          <w:szCs w:val="24"/>
        </w:rPr>
        <w:t>Учасник повинен мати можливість надання послуги динамічного розподілу маршрутизації з різноманітним рівнем швидкості до внутрішніх ресурсів Учасника  та світових ресурсів.</w:t>
      </w:r>
    </w:p>
    <w:p w:rsidR="007D37AD"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A931C2">
        <w:rPr>
          <w:rFonts w:ascii="Times New Roman" w:eastAsia="Times New Roman" w:hAnsi="Times New Roman" w:cs="Times New Roman"/>
          <w:sz w:val="24"/>
          <w:szCs w:val="24"/>
        </w:rPr>
        <w:t xml:space="preserve">У склад послуг Інтернет входять послуги з </w:t>
      </w:r>
      <w:r>
        <w:rPr>
          <w:rFonts w:ascii="Times New Roman" w:eastAsia="Times New Roman" w:hAnsi="Times New Roman" w:cs="Times New Roman"/>
          <w:sz w:val="24"/>
          <w:szCs w:val="24"/>
        </w:rPr>
        <w:t>н</w:t>
      </w:r>
      <w:r w:rsidRPr="00A931C2">
        <w:rPr>
          <w:rFonts w:ascii="Times New Roman" w:eastAsia="Times New Roman" w:hAnsi="Times New Roman" w:cs="Times New Roman"/>
          <w:sz w:val="24"/>
          <w:szCs w:val="24"/>
        </w:rPr>
        <w:t xml:space="preserve">алаштування, </w:t>
      </w:r>
      <w:proofErr w:type="spellStart"/>
      <w:r w:rsidRPr="00A931C2">
        <w:rPr>
          <w:rFonts w:ascii="Times New Roman" w:eastAsia="Times New Roman" w:hAnsi="Times New Roman" w:cs="Times New Roman"/>
          <w:sz w:val="24"/>
          <w:szCs w:val="24"/>
        </w:rPr>
        <w:t>абонплата</w:t>
      </w:r>
      <w:proofErr w:type="spellEnd"/>
      <w:r w:rsidRPr="00A931C2">
        <w:rPr>
          <w:rFonts w:ascii="Times New Roman" w:eastAsia="Times New Roman" w:hAnsi="Times New Roman" w:cs="Times New Roman"/>
          <w:sz w:val="24"/>
          <w:szCs w:val="24"/>
        </w:rPr>
        <w:t>, забезпечення всією необхідною технікою для безперебійної роботи обладнання Учасника</w:t>
      </w:r>
      <w:r>
        <w:rPr>
          <w:rFonts w:ascii="Times New Roman" w:eastAsia="Times New Roman" w:hAnsi="Times New Roman" w:cs="Times New Roman"/>
          <w:sz w:val="24"/>
          <w:szCs w:val="24"/>
        </w:rPr>
        <w:t>.</w:t>
      </w:r>
    </w:p>
    <w:p w:rsidR="007D37AD"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B098C">
        <w:rPr>
          <w:rFonts w:ascii="Times New Roman" w:eastAsia="Times New Roman" w:hAnsi="Times New Roman" w:cs="Times New Roman"/>
          <w:sz w:val="24"/>
          <w:szCs w:val="24"/>
        </w:rPr>
        <w:t>аявність власного Центру Технічної Підтримки з можливістю цілодобового та щоденного звернення (протягом 24 години на добу, 7 днів на тиждень) за т</w:t>
      </w:r>
      <w:r>
        <w:rPr>
          <w:rFonts w:ascii="Times New Roman" w:eastAsia="Times New Roman" w:hAnsi="Times New Roman" w:cs="Times New Roman"/>
          <w:sz w:val="24"/>
          <w:szCs w:val="24"/>
        </w:rPr>
        <w:t>елефоном або електронною поштою.</w:t>
      </w:r>
    </w:p>
    <w:p w:rsidR="007D37AD" w:rsidRDefault="007D37AD" w:rsidP="007D37AD">
      <w:pPr>
        <w:shd w:val="clear" w:color="auto" w:fill="FFFFFF"/>
        <w:spacing w:after="0" w:line="240" w:lineRule="auto"/>
        <w:ind w:firstLine="426"/>
        <w:jc w:val="both"/>
        <w:rPr>
          <w:rFonts w:ascii="Times New Roman" w:eastAsia="Times New Roman" w:hAnsi="Times New Roman" w:cs="Times New Roman"/>
          <w:sz w:val="24"/>
          <w:szCs w:val="24"/>
        </w:rPr>
      </w:pPr>
    </w:p>
    <w:p w:rsidR="00825BFD" w:rsidRPr="007936D0" w:rsidRDefault="00825BFD" w:rsidP="007D37AD">
      <w:pPr>
        <w:shd w:val="clear" w:color="auto" w:fill="FFFFFF"/>
        <w:spacing w:after="0" w:line="240" w:lineRule="auto"/>
        <w:ind w:firstLine="426"/>
        <w:jc w:val="both"/>
        <w:rPr>
          <w:rFonts w:ascii="Times New Roman" w:eastAsia="Times New Roman" w:hAnsi="Times New Roman" w:cs="Times New Roman"/>
          <w:sz w:val="24"/>
          <w:szCs w:val="24"/>
        </w:rPr>
      </w:pPr>
      <w:r w:rsidRPr="00CD31D1">
        <w:rPr>
          <w:rFonts w:ascii="Times New Roman" w:eastAsia="Times New Roman" w:hAnsi="Times New Roman" w:cs="Times New Roman"/>
          <w:sz w:val="24"/>
          <w:szCs w:val="24"/>
        </w:rPr>
        <w:t xml:space="preserve">Учасник має бути включений до Реєстру операторів, провайдерів </w:t>
      </w:r>
      <w:proofErr w:type="spellStart"/>
      <w:r w:rsidRPr="00CD31D1">
        <w:rPr>
          <w:rFonts w:ascii="Times New Roman" w:eastAsia="Times New Roman" w:hAnsi="Times New Roman" w:cs="Times New Roman"/>
          <w:sz w:val="24"/>
          <w:szCs w:val="24"/>
        </w:rPr>
        <w:t>телекомунікацій</w:t>
      </w:r>
      <w:proofErr w:type="spellEnd"/>
      <w:r w:rsidRPr="00CD31D1">
        <w:rPr>
          <w:rFonts w:ascii="Times New Roman" w:eastAsia="Times New Roman" w:hAnsi="Times New Roman" w:cs="Times New Roman"/>
          <w:sz w:val="24"/>
          <w:szCs w:val="24"/>
        </w:rPr>
        <w:t xml:space="preserve"> Національною комісією, що здійснює державне регулювання у сфері зв’язку та інформатизації України.</w:t>
      </w:r>
    </w:p>
    <w:p w:rsidR="00825BFD" w:rsidRPr="00DE2AC5" w:rsidRDefault="00825BFD" w:rsidP="00825BFD">
      <w:pPr>
        <w:spacing w:after="0" w:line="240" w:lineRule="auto"/>
        <w:ind w:firstLine="709"/>
        <w:jc w:val="center"/>
        <w:rPr>
          <w:rFonts w:ascii="Times New Roman" w:hAnsi="Times New Roman" w:cs="Times New Roman"/>
          <w:b/>
          <w:bCs/>
        </w:rPr>
      </w:pPr>
      <w:r w:rsidRPr="00DE2AC5">
        <w:rPr>
          <w:rFonts w:ascii="Times New Roman" w:hAnsi="Times New Roman" w:cs="Times New Roman"/>
          <w:b/>
          <w:bCs/>
        </w:rPr>
        <w:lastRenderedPageBreak/>
        <w:t xml:space="preserve">Адреси підключень каналів надання доступу до мережі Інтернет </w:t>
      </w:r>
    </w:p>
    <w:p w:rsidR="00825BFD" w:rsidRPr="00DE2AC5" w:rsidRDefault="00825BFD" w:rsidP="00825BFD">
      <w:pPr>
        <w:spacing w:after="0" w:line="240" w:lineRule="auto"/>
        <w:ind w:firstLine="709"/>
        <w:jc w:val="center"/>
        <w:rPr>
          <w:rFonts w:ascii="Times New Roman" w:hAnsi="Times New Roman" w:cs="Times New Roman"/>
          <w:b/>
          <w:bCs/>
        </w:rPr>
      </w:pPr>
      <w:r w:rsidRPr="00DE2AC5">
        <w:rPr>
          <w:rFonts w:ascii="Times New Roman" w:hAnsi="Times New Roman" w:cs="Times New Roman"/>
          <w:b/>
          <w:bCs/>
        </w:rPr>
        <w:t>та швидкість доступу</w:t>
      </w:r>
    </w:p>
    <w:tbl>
      <w:tblPr>
        <w:tblW w:w="9923" w:type="dxa"/>
        <w:tblInd w:w="108" w:type="dxa"/>
        <w:tblLayout w:type="fixed"/>
        <w:tblLook w:val="0000"/>
      </w:tblPr>
      <w:tblGrid>
        <w:gridCol w:w="851"/>
        <w:gridCol w:w="5812"/>
        <w:gridCol w:w="1559"/>
        <w:gridCol w:w="1701"/>
      </w:tblGrid>
      <w:tr w:rsidR="00825BFD" w:rsidRPr="00DE2AC5" w:rsidTr="00D011CB">
        <w:trPr>
          <w:cantSplit/>
          <w:trHeight w:val="1162"/>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jc w:val="center"/>
              <w:rPr>
                <w:rFonts w:ascii="Times New Roman" w:hAnsi="Times New Roman" w:cs="Times New Roman"/>
                <w:b/>
                <w:sz w:val="20"/>
                <w:szCs w:val="20"/>
              </w:rPr>
            </w:pPr>
          </w:p>
          <w:p w:rsidR="00825BFD" w:rsidRPr="00DE2AC5" w:rsidRDefault="00825BFD" w:rsidP="00D011CB">
            <w:pPr>
              <w:spacing w:after="0" w:line="240" w:lineRule="auto"/>
              <w:jc w:val="center"/>
              <w:rPr>
                <w:rFonts w:ascii="Times New Roman" w:hAnsi="Times New Roman" w:cs="Times New Roman"/>
                <w:b/>
                <w:sz w:val="20"/>
                <w:szCs w:val="20"/>
              </w:rPr>
            </w:pPr>
            <w:r w:rsidRPr="00DE2AC5">
              <w:rPr>
                <w:rFonts w:ascii="Times New Roman" w:hAnsi="Times New Roman" w:cs="Times New Roman"/>
                <w:b/>
                <w:sz w:val="20"/>
                <w:szCs w:val="20"/>
              </w:rPr>
              <w:t>№ п/п</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spacing w:after="0" w:line="240" w:lineRule="auto"/>
              <w:jc w:val="center"/>
              <w:rPr>
                <w:rFonts w:ascii="Times New Roman" w:hAnsi="Times New Roman" w:cs="Times New Roman"/>
                <w:sz w:val="20"/>
                <w:szCs w:val="20"/>
              </w:rPr>
            </w:pPr>
            <w:r w:rsidRPr="00DE2AC5">
              <w:rPr>
                <w:rFonts w:ascii="Times New Roman" w:hAnsi="Times New Roman" w:cs="Times New Roman"/>
                <w:b/>
                <w:sz w:val="20"/>
                <w:szCs w:val="20"/>
              </w:rPr>
              <w:t>Адреси підключень каналів зв’язку до мережі Інтернет</w:t>
            </w: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pacing w:after="0" w:line="240" w:lineRule="auto"/>
              <w:jc w:val="center"/>
              <w:rPr>
                <w:rFonts w:ascii="Times New Roman" w:hAnsi="Times New Roman" w:cs="Times New Roman"/>
                <w:sz w:val="20"/>
                <w:szCs w:val="20"/>
              </w:rPr>
            </w:pPr>
            <w:r w:rsidRPr="00DE2AC5">
              <w:rPr>
                <w:rFonts w:ascii="Times New Roman" w:hAnsi="Times New Roman" w:cs="Times New Roman"/>
                <w:b/>
                <w:bCs/>
                <w:color w:val="000000"/>
                <w:sz w:val="20"/>
                <w:szCs w:val="20"/>
              </w:rPr>
              <w:t xml:space="preserve">Гарантована швидкість доступу до мережі Інтернет *, </w:t>
            </w:r>
            <w:proofErr w:type="spellStart"/>
            <w:r w:rsidRPr="00DE2AC5">
              <w:rPr>
                <w:rFonts w:ascii="Times New Roman" w:hAnsi="Times New Roman" w:cs="Times New Roman"/>
                <w:b/>
                <w:bCs/>
                <w:color w:val="000000"/>
                <w:sz w:val="20"/>
                <w:szCs w:val="20"/>
              </w:rPr>
              <w:t>мбіт</w:t>
            </w:r>
            <w:proofErr w:type="spellEnd"/>
            <w:r w:rsidRPr="00DE2AC5">
              <w:rPr>
                <w:rFonts w:ascii="Times New Roman" w:hAnsi="Times New Roman" w:cs="Times New Roman"/>
                <w:b/>
                <w:bCs/>
                <w:color w:val="000000"/>
                <w:sz w:val="20"/>
                <w:szCs w:val="20"/>
              </w:rPr>
              <w:t>/с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BFD" w:rsidRPr="00DE2AC5" w:rsidRDefault="00825BFD" w:rsidP="00D011CB">
            <w:pPr>
              <w:spacing w:after="0" w:line="240" w:lineRule="auto"/>
              <w:jc w:val="center"/>
              <w:rPr>
                <w:rFonts w:ascii="Times New Roman" w:hAnsi="Times New Roman" w:cs="Times New Roman"/>
                <w:sz w:val="20"/>
                <w:szCs w:val="20"/>
              </w:rPr>
            </w:pPr>
            <w:r w:rsidRPr="00DE2AC5">
              <w:rPr>
                <w:rFonts w:ascii="Times New Roman" w:hAnsi="Times New Roman" w:cs="Times New Roman"/>
                <w:b/>
                <w:sz w:val="20"/>
                <w:szCs w:val="20"/>
              </w:rPr>
              <w:t xml:space="preserve">Тип </w:t>
            </w:r>
          </w:p>
          <w:p w:rsidR="00825BFD" w:rsidRPr="00DE2AC5" w:rsidRDefault="00825BFD" w:rsidP="00D011CB">
            <w:pPr>
              <w:spacing w:after="0" w:line="240" w:lineRule="auto"/>
              <w:jc w:val="center"/>
              <w:rPr>
                <w:rFonts w:ascii="Times New Roman" w:hAnsi="Times New Roman" w:cs="Times New Roman"/>
                <w:sz w:val="20"/>
                <w:szCs w:val="20"/>
              </w:rPr>
            </w:pPr>
            <w:r w:rsidRPr="00DE2AC5">
              <w:rPr>
                <w:rFonts w:ascii="Times New Roman" w:hAnsi="Times New Roman" w:cs="Times New Roman"/>
                <w:b/>
                <w:sz w:val="20"/>
                <w:szCs w:val="20"/>
              </w:rPr>
              <w:t>IP-адреси</w:t>
            </w:r>
          </w:p>
        </w:tc>
      </w:tr>
      <w:tr w:rsidR="00825BFD" w:rsidRPr="00DE2AC5" w:rsidTr="00D011CB">
        <w:trPr>
          <w:cantSplit/>
          <w:trHeight w:val="249"/>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jc w:val="center"/>
              <w:rPr>
                <w:rFonts w:ascii="Times New Roman" w:hAnsi="Times New Roman" w:cs="Times New Roman"/>
                <w:b/>
                <w:sz w:val="20"/>
                <w:szCs w:val="20"/>
              </w:rPr>
            </w:pPr>
            <w:r w:rsidRPr="00DE2AC5">
              <w:rPr>
                <w:rFonts w:ascii="Times New Roman" w:hAnsi="Times New Roman" w:cs="Times New Roman"/>
                <w:b/>
                <w:sz w:val="20"/>
                <w:szCs w:val="20"/>
              </w:rPr>
              <w:t>1</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spacing w:after="0" w:line="240" w:lineRule="auto"/>
              <w:jc w:val="center"/>
              <w:rPr>
                <w:rFonts w:ascii="Times New Roman" w:hAnsi="Times New Roman" w:cs="Times New Roman"/>
                <w:b/>
                <w:sz w:val="20"/>
                <w:szCs w:val="20"/>
              </w:rPr>
            </w:pPr>
            <w:r w:rsidRPr="00DE2AC5">
              <w:rPr>
                <w:rFonts w:ascii="Times New Roman" w:hAnsi="Times New Roman" w:cs="Times New Roman"/>
                <w:b/>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pacing w:after="0" w:line="240" w:lineRule="auto"/>
              <w:jc w:val="center"/>
              <w:rPr>
                <w:rFonts w:ascii="Times New Roman" w:hAnsi="Times New Roman" w:cs="Times New Roman"/>
                <w:b/>
                <w:bCs/>
                <w:color w:val="000000"/>
                <w:sz w:val="20"/>
                <w:szCs w:val="20"/>
              </w:rPr>
            </w:pPr>
            <w:r w:rsidRPr="00DE2AC5">
              <w:rPr>
                <w:rFonts w:ascii="Times New Roman" w:hAnsi="Times New Roman" w:cs="Times New Roman"/>
                <w:b/>
                <w:bCs/>
                <w:color w:val="000000"/>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BFD" w:rsidRPr="00DE2AC5" w:rsidRDefault="00825BFD" w:rsidP="00D011CB">
            <w:pPr>
              <w:spacing w:after="0" w:line="240" w:lineRule="auto"/>
              <w:jc w:val="center"/>
              <w:rPr>
                <w:rFonts w:ascii="Times New Roman" w:hAnsi="Times New Roman" w:cs="Times New Roman"/>
                <w:b/>
                <w:sz w:val="20"/>
                <w:szCs w:val="20"/>
              </w:rPr>
            </w:pPr>
            <w:r w:rsidRPr="00DE2AC5">
              <w:rPr>
                <w:rFonts w:ascii="Times New Roman" w:hAnsi="Times New Roman" w:cs="Times New Roman"/>
                <w:b/>
                <w:sz w:val="20"/>
                <w:szCs w:val="20"/>
              </w:rPr>
              <w:t>5</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Ватутінський</w:t>
            </w:r>
            <w:proofErr w:type="spellEnd"/>
            <w:r w:rsidRPr="00DE2AC5">
              <w:rPr>
                <w:rFonts w:ascii="Times New Roman" w:hAnsi="Times New Roman"/>
                <w:color w:val="000000"/>
                <w:sz w:val="20"/>
                <w:lang w:val="uk-UA"/>
              </w:rPr>
              <w:t xml:space="preserve"> міський суд Черкаської області - вул. Будівельна, 1, м. Ватутіне, Черкаської область.</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2</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Городищенський</w:t>
            </w:r>
            <w:proofErr w:type="spellEnd"/>
            <w:r w:rsidRPr="00DE2AC5">
              <w:rPr>
                <w:rFonts w:ascii="Times New Roman" w:hAnsi="Times New Roman"/>
                <w:color w:val="000000"/>
                <w:sz w:val="20"/>
                <w:lang w:val="uk-UA"/>
              </w:rPr>
              <w:t xml:space="preserve"> районний суд Черкаської області - вул. Першого Травня, 9, м. Городище,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3</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Драбівський</w:t>
            </w:r>
            <w:proofErr w:type="spellEnd"/>
            <w:r w:rsidRPr="00DE2AC5">
              <w:rPr>
                <w:rFonts w:ascii="Times New Roman" w:hAnsi="Times New Roman"/>
                <w:color w:val="000000"/>
                <w:sz w:val="20"/>
                <w:lang w:val="uk-UA"/>
              </w:rPr>
              <w:t xml:space="preserve"> районний суд Черкаської області -вул. Шевченка, 13, </w:t>
            </w:r>
            <w:proofErr w:type="spellStart"/>
            <w:r w:rsidRPr="00DE2AC5">
              <w:rPr>
                <w:rFonts w:ascii="Times New Roman" w:hAnsi="Times New Roman"/>
                <w:color w:val="000000"/>
                <w:sz w:val="20"/>
                <w:lang w:val="uk-UA"/>
              </w:rPr>
              <w:t>смт</w:t>
            </w:r>
            <w:proofErr w:type="spellEnd"/>
            <w:r w:rsidRPr="00DE2AC5">
              <w:rPr>
                <w:rFonts w:ascii="Times New Roman" w:hAnsi="Times New Roman"/>
                <w:color w:val="000000"/>
                <w:sz w:val="20"/>
                <w:lang w:val="uk-UA"/>
              </w:rPr>
              <w:t xml:space="preserve"> </w:t>
            </w:r>
            <w:proofErr w:type="spellStart"/>
            <w:r w:rsidRPr="00DE2AC5">
              <w:rPr>
                <w:rFonts w:ascii="Times New Roman" w:hAnsi="Times New Roman"/>
                <w:color w:val="000000"/>
                <w:sz w:val="20"/>
                <w:lang w:val="uk-UA"/>
              </w:rPr>
              <w:t>Драбів</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4</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Жашківський</w:t>
            </w:r>
            <w:proofErr w:type="spellEnd"/>
            <w:r w:rsidRPr="00DE2AC5">
              <w:rPr>
                <w:rFonts w:ascii="Times New Roman" w:hAnsi="Times New Roman"/>
                <w:color w:val="000000"/>
                <w:sz w:val="20"/>
                <w:lang w:val="uk-UA"/>
              </w:rPr>
              <w:t xml:space="preserve"> районний суд Черкаської області - вул. Благовісна, 8, м. Жашків,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5</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Звенигородський районний суд Черкаської області - проспект Шевченка, 12-А, м. </w:t>
            </w:r>
            <w:proofErr w:type="spellStart"/>
            <w:r w:rsidRPr="00DE2AC5">
              <w:rPr>
                <w:rFonts w:ascii="Times New Roman" w:hAnsi="Times New Roman"/>
                <w:color w:val="000000"/>
                <w:sz w:val="20"/>
                <w:lang w:val="uk-UA"/>
              </w:rPr>
              <w:t>Звенигородка</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6</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Золотоніський</w:t>
            </w:r>
            <w:proofErr w:type="spellEnd"/>
            <w:r w:rsidRPr="00DE2AC5">
              <w:rPr>
                <w:rFonts w:ascii="Times New Roman" w:hAnsi="Times New Roman"/>
                <w:color w:val="000000"/>
                <w:sz w:val="20"/>
                <w:lang w:val="uk-UA"/>
              </w:rPr>
              <w:t xml:space="preserve"> </w:t>
            </w:r>
            <w:proofErr w:type="spellStart"/>
            <w:r w:rsidRPr="00DE2AC5">
              <w:rPr>
                <w:rFonts w:ascii="Times New Roman" w:hAnsi="Times New Roman"/>
                <w:color w:val="000000"/>
                <w:sz w:val="20"/>
                <w:lang w:val="uk-UA"/>
              </w:rPr>
              <w:t>міськрайонний</w:t>
            </w:r>
            <w:proofErr w:type="spellEnd"/>
            <w:r w:rsidRPr="00DE2AC5">
              <w:rPr>
                <w:rFonts w:ascii="Times New Roman" w:hAnsi="Times New Roman"/>
                <w:color w:val="000000"/>
                <w:sz w:val="20"/>
                <w:lang w:val="uk-UA"/>
              </w:rPr>
              <w:t xml:space="preserve"> суд Черкаської області - вул. Шевченка, 76, м. Золотоноша,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7</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Кам’янський</w:t>
            </w:r>
            <w:proofErr w:type="spellEnd"/>
            <w:r w:rsidRPr="00DE2AC5">
              <w:rPr>
                <w:rFonts w:ascii="Times New Roman" w:hAnsi="Times New Roman"/>
                <w:color w:val="000000"/>
                <w:sz w:val="20"/>
                <w:lang w:val="uk-UA"/>
              </w:rPr>
              <w:t xml:space="preserve"> районний суд Черкаської області - вул. </w:t>
            </w:r>
            <w:r>
              <w:rPr>
                <w:rFonts w:ascii="Times New Roman" w:hAnsi="Times New Roman"/>
                <w:color w:val="000000"/>
                <w:sz w:val="20"/>
                <w:lang w:val="uk-UA"/>
              </w:rPr>
              <w:t>Захисників України</w:t>
            </w:r>
            <w:r w:rsidRPr="00DE2AC5">
              <w:rPr>
                <w:rFonts w:ascii="Times New Roman" w:hAnsi="Times New Roman"/>
                <w:color w:val="000000"/>
                <w:sz w:val="20"/>
                <w:lang w:val="uk-UA"/>
              </w:rPr>
              <w:t>, 45, м. Кам’янка,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8</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Канівський </w:t>
            </w:r>
            <w:proofErr w:type="spellStart"/>
            <w:r w:rsidRPr="00DE2AC5">
              <w:rPr>
                <w:rFonts w:ascii="Times New Roman" w:hAnsi="Times New Roman"/>
                <w:color w:val="000000"/>
                <w:sz w:val="20"/>
                <w:lang w:val="uk-UA"/>
              </w:rPr>
              <w:t>міськрайонний</w:t>
            </w:r>
            <w:proofErr w:type="spellEnd"/>
            <w:r w:rsidRPr="00DE2AC5">
              <w:rPr>
                <w:rFonts w:ascii="Times New Roman" w:hAnsi="Times New Roman"/>
                <w:color w:val="000000"/>
                <w:sz w:val="20"/>
                <w:lang w:val="uk-UA"/>
              </w:rPr>
              <w:t xml:space="preserve"> суд Черкаської області - вул. Успенська, 22, м. Канів,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9</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Катеринопільський</w:t>
            </w:r>
            <w:proofErr w:type="spellEnd"/>
            <w:r w:rsidRPr="00DE2AC5">
              <w:rPr>
                <w:rFonts w:ascii="Times New Roman" w:hAnsi="Times New Roman"/>
                <w:color w:val="000000"/>
                <w:sz w:val="20"/>
                <w:lang w:val="uk-UA"/>
              </w:rPr>
              <w:t xml:space="preserve"> районний суд Черкаської області - вул. Вільного козацтва, 38, </w:t>
            </w:r>
            <w:proofErr w:type="spellStart"/>
            <w:r w:rsidRPr="00DE2AC5">
              <w:rPr>
                <w:rFonts w:ascii="Times New Roman" w:hAnsi="Times New Roman"/>
                <w:color w:val="000000"/>
                <w:sz w:val="20"/>
                <w:lang w:val="uk-UA"/>
              </w:rPr>
              <w:t>смт</w:t>
            </w:r>
            <w:proofErr w:type="spellEnd"/>
            <w:r w:rsidRPr="00DE2AC5">
              <w:rPr>
                <w:rFonts w:ascii="Times New Roman" w:hAnsi="Times New Roman"/>
                <w:color w:val="000000"/>
                <w:sz w:val="20"/>
                <w:lang w:val="uk-UA"/>
              </w:rPr>
              <w:t xml:space="preserve"> Катеринопіль,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10</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Корсунь-Шевченківський районний суд черкаської області - вул. </w:t>
            </w:r>
            <w:proofErr w:type="spellStart"/>
            <w:r>
              <w:rPr>
                <w:rFonts w:ascii="Times New Roman" w:hAnsi="Times New Roman"/>
                <w:color w:val="000000"/>
                <w:sz w:val="20"/>
                <w:lang w:val="uk-UA"/>
              </w:rPr>
              <w:t>Веділіна</w:t>
            </w:r>
            <w:proofErr w:type="spellEnd"/>
            <w:r>
              <w:rPr>
                <w:rFonts w:ascii="Times New Roman" w:hAnsi="Times New Roman"/>
                <w:color w:val="000000"/>
                <w:sz w:val="20"/>
                <w:lang w:val="uk-UA"/>
              </w:rPr>
              <w:t xml:space="preserve"> Олександра</w:t>
            </w:r>
            <w:r w:rsidRPr="00DE2AC5">
              <w:rPr>
                <w:rFonts w:ascii="Times New Roman" w:hAnsi="Times New Roman"/>
                <w:color w:val="000000"/>
                <w:sz w:val="20"/>
                <w:lang w:val="uk-UA"/>
              </w:rPr>
              <w:t>, 61/4, м. Корсунь-Шевченківський,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11</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Лисянський</w:t>
            </w:r>
            <w:proofErr w:type="spellEnd"/>
            <w:r w:rsidRPr="00DE2AC5">
              <w:rPr>
                <w:rFonts w:ascii="Times New Roman" w:hAnsi="Times New Roman"/>
                <w:color w:val="000000"/>
                <w:sz w:val="20"/>
                <w:lang w:val="uk-UA"/>
              </w:rPr>
              <w:t xml:space="preserve"> районний суд Черкаської області - вул. Незалежності, 4, </w:t>
            </w:r>
            <w:proofErr w:type="spellStart"/>
            <w:r w:rsidRPr="00DE2AC5">
              <w:rPr>
                <w:rFonts w:ascii="Times New Roman" w:hAnsi="Times New Roman"/>
                <w:color w:val="000000"/>
                <w:sz w:val="20"/>
                <w:lang w:val="uk-UA"/>
              </w:rPr>
              <w:t>смт</w:t>
            </w:r>
            <w:proofErr w:type="spellEnd"/>
            <w:r w:rsidRPr="00DE2AC5">
              <w:rPr>
                <w:rFonts w:ascii="Times New Roman" w:hAnsi="Times New Roman"/>
                <w:color w:val="000000"/>
                <w:sz w:val="20"/>
                <w:lang w:val="uk-UA"/>
              </w:rPr>
              <w:t xml:space="preserve"> </w:t>
            </w:r>
            <w:proofErr w:type="spellStart"/>
            <w:r w:rsidRPr="00DE2AC5">
              <w:rPr>
                <w:rFonts w:ascii="Times New Roman" w:hAnsi="Times New Roman"/>
                <w:color w:val="000000"/>
                <w:sz w:val="20"/>
                <w:lang w:val="uk-UA"/>
              </w:rPr>
              <w:t>Лисянка</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12</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Маньківський</w:t>
            </w:r>
            <w:proofErr w:type="spellEnd"/>
            <w:r w:rsidRPr="00DE2AC5">
              <w:rPr>
                <w:rFonts w:ascii="Times New Roman" w:hAnsi="Times New Roman"/>
                <w:color w:val="000000"/>
                <w:sz w:val="20"/>
                <w:lang w:val="uk-UA"/>
              </w:rPr>
              <w:t xml:space="preserve"> районний суд Черкаської області - вул. Соборна, 8, </w:t>
            </w:r>
            <w:proofErr w:type="spellStart"/>
            <w:r w:rsidRPr="00DE2AC5">
              <w:rPr>
                <w:rFonts w:ascii="Times New Roman" w:hAnsi="Times New Roman"/>
                <w:color w:val="000000"/>
                <w:sz w:val="20"/>
                <w:lang w:val="uk-UA"/>
              </w:rPr>
              <w:t>смт</w:t>
            </w:r>
            <w:proofErr w:type="spellEnd"/>
            <w:r w:rsidRPr="00DE2AC5">
              <w:rPr>
                <w:rFonts w:ascii="Times New Roman" w:hAnsi="Times New Roman"/>
                <w:color w:val="000000"/>
                <w:sz w:val="20"/>
                <w:lang w:val="uk-UA"/>
              </w:rPr>
              <w:t xml:space="preserve"> </w:t>
            </w:r>
            <w:proofErr w:type="spellStart"/>
            <w:r w:rsidRPr="00DE2AC5">
              <w:rPr>
                <w:rFonts w:ascii="Times New Roman" w:hAnsi="Times New Roman"/>
                <w:color w:val="000000"/>
                <w:sz w:val="20"/>
                <w:lang w:val="uk-UA"/>
              </w:rPr>
              <w:t>Маньківка</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pStyle w:val="a7"/>
              <w:spacing w:before="0" w:beforeAutospacing="0" w:after="0" w:afterAutospacing="0"/>
              <w:ind w:firstLine="34"/>
              <w:jc w:val="center"/>
              <w:rPr>
                <w:rFonts w:ascii="Times New Roman" w:eastAsia="Arial Unicode MS" w:hAnsi="Times New Roman"/>
                <w:b/>
                <w:sz w:val="20"/>
                <w:lang w:val="uk-UA"/>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13</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tabs>
                <w:tab w:val="left" w:pos="399"/>
              </w:tabs>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Монастирищенський</w:t>
            </w:r>
            <w:proofErr w:type="spellEnd"/>
            <w:r w:rsidRPr="00DE2AC5">
              <w:rPr>
                <w:rFonts w:ascii="Times New Roman" w:hAnsi="Times New Roman"/>
                <w:color w:val="000000"/>
                <w:sz w:val="20"/>
                <w:lang w:val="uk-UA"/>
              </w:rPr>
              <w:t xml:space="preserve"> районний суд Черкаської області - вул. Соборна, 98, м. </w:t>
            </w:r>
            <w:proofErr w:type="spellStart"/>
            <w:r w:rsidRPr="00DE2AC5">
              <w:rPr>
                <w:rFonts w:ascii="Times New Roman" w:hAnsi="Times New Roman"/>
                <w:color w:val="000000"/>
                <w:sz w:val="20"/>
                <w:lang w:val="uk-UA"/>
              </w:rPr>
              <w:t>Монастирище</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14</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Смілянський </w:t>
            </w:r>
            <w:proofErr w:type="spellStart"/>
            <w:r w:rsidRPr="00DE2AC5">
              <w:rPr>
                <w:rFonts w:ascii="Times New Roman" w:hAnsi="Times New Roman"/>
                <w:color w:val="000000"/>
                <w:sz w:val="20"/>
                <w:lang w:val="uk-UA"/>
              </w:rPr>
              <w:t>міськрайонний</w:t>
            </w:r>
            <w:proofErr w:type="spellEnd"/>
            <w:r w:rsidRPr="00DE2AC5">
              <w:rPr>
                <w:rFonts w:ascii="Times New Roman" w:hAnsi="Times New Roman"/>
                <w:color w:val="000000"/>
                <w:sz w:val="20"/>
                <w:lang w:val="uk-UA"/>
              </w:rPr>
              <w:t xml:space="preserve"> суд Черкаської області - вул. Пилипа Орлика, 15, м. Сміла,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15</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Смілянський </w:t>
            </w:r>
            <w:proofErr w:type="spellStart"/>
            <w:r w:rsidRPr="00DE2AC5">
              <w:rPr>
                <w:rFonts w:ascii="Times New Roman" w:hAnsi="Times New Roman"/>
                <w:color w:val="000000"/>
                <w:sz w:val="20"/>
                <w:lang w:val="uk-UA"/>
              </w:rPr>
              <w:t>міськрайонний</w:t>
            </w:r>
            <w:proofErr w:type="spellEnd"/>
            <w:r w:rsidRPr="00DE2AC5">
              <w:rPr>
                <w:rFonts w:ascii="Times New Roman" w:hAnsi="Times New Roman"/>
                <w:color w:val="000000"/>
                <w:sz w:val="20"/>
                <w:lang w:val="uk-UA"/>
              </w:rPr>
              <w:t xml:space="preserve"> суд Черкаської області - вул. </w:t>
            </w:r>
            <w:r>
              <w:rPr>
                <w:rFonts w:ascii="Times New Roman" w:hAnsi="Times New Roman"/>
                <w:color w:val="000000"/>
                <w:sz w:val="20"/>
                <w:lang w:val="uk-UA"/>
              </w:rPr>
              <w:t>Соборна, 94</w:t>
            </w:r>
            <w:r w:rsidRPr="00DE2AC5">
              <w:rPr>
                <w:rFonts w:ascii="Times New Roman" w:hAnsi="Times New Roman"/>
                <w:color w:val="000000"/>
                <w:sz w:val="20"/>
                <w:lang w:val="uk-UA"/>
              </w:rPr>
              <w:t>, м. Сміла,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16</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Тальнівський</w:t>
            </w:r>
            <w:proofErr w:type="spellEnd"/>
            <w:r w:rsidRPr="00DE2AC5">
              <w:rPr>
                <w:rFonts w:ascii="Times New Roman" w:hAnsi="Times New Roman"/>
                <w:color w:val="000000"/>
                <w:sz w:val="20"/>
                <w:lang w:val="uk-UA"/>
              </w:rPr>
              <w:t xml:space="preserve"> районний суд Черкаської області – вул. Соборна, 42, м. Тальне, Черкаської області.</w:t>
            </w:r>
          </w:p>
          <w:p w:rsidR="00825BFD" w:rsidRPr="00DE2AC5" w:rsidRDefault="00825BFD" w:rsidP="00D011CB">
            <w:pPr>
              <w:pStyle w:val="a7"/>
              <w:spacing w:before="0" w:beforeAutospacing="0" w:after="0" w:afterAutospacing="0"/>
              <w:ind w:firstLine="34"/>
              <w:jc w:val="center"/>
              <w:rPr>
                <w:rFonts w:ascii="Times New Roman" w:eastAsia="Arial Unicode MS" w:hAnsi="Times New Roman"/>
                <w:b/>
                <w:sz w:val="20"/>
                <w:lang w:val="uk-UA"/>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17</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Уманський </w:t>
            </w:r>
            <w:proofErr w:type="spellStart"/>
            <w:r w:rsidRPr="00DE2AC5">
              <w:rPr>
                <w:rFonts w:ascii="Times New Roman" w:hAnsi="Times New Roman"/>
                <w:color w:val="000000"/>
                <w:sz w:val="20"/>
                <w:lang w:val="uk-UA"/>
              </w:rPr>
              <w:t>міськрайонний</w:t>
            </w:r>
            <w:proofErr w:type="spellEnd"/>
            <w:r w:rsidRPr="00DE2AC5">
              <w:rPr>
                <w:rFonts w:ascii="Times New Roman" w:hAnsi="Times New Roman"/>
                <w:color w:val="000000"/>
                <w:sz w:val="20"/>
                <w:lang w:val="uk-UA"/>
              </w:rPr>
              <w:t xml:space="preserve"> суд Черкаської області - вул. Кизила А., 18, м. Умань,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18</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Христинівський</w:t>
            </w:r>
            <w:proofErr w:type="spellEnd"/>
            <w:r w:rsidRPr="00DE2AC5">
              <w:rPr>
                <w:rFonts w:ascii="Times New Roman" w:hAnsi="Times New Roman"/>
                <w:color w:val="000000"/>
                <w:sz w:val="20"/>
                <w:lang w:val="uk-UA"/>
              </w:rPr>
              <w:t xml:space="preserve"> районний суд Черкаської області - вул. Соборна, 27-А, м. </w:t>
            </w:r>
            <w:proofErr w:type="spellStart"/>
            <w:r w:rsidRPr="00DE2AC5">
              <w:rPr>
                <w:rFonts w:ascii="Times New Roman" w:hAnsi="Times New Roman"/>
                <w:color w:val="000000"/>
                <w:sz w:val="20"/>
                <w:lang w:val="uk-UA"/>
              </w:rPr>
              <w:t>Христинівка</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19</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 xml:space="preserve">Чигиринський районний суд Черкаської області - вул. Петра </w:t>
            </w:r>
            <w:r w:rsidRPr="00DE2AC5">
              <w:rPr>
                <w:rFonts w:ascii="Times New Roman" w:hAnsi="Times New Roman"/>
                <w:color w:val="000000"/>
                <w:sz w:val="20"/>
                <w:lang w:val="uk-UA"/>
              </w:rPr>
              <w:lastRenderedPageBreak/>
              <w:t>Дорошенка, 47, м. Чигирин,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lastRenderedPageBreak/>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lastRenderedPageBreak/>
              <w:t>20</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Чорнобаївський</w:t>
            </w:r>
            <w:proofErr w:type="spellEnd"/>
            <w:r w:rsidRPr="00DE2AC5">
              <w:rPr>
                <w:rFonts w:ascii="Times New Roman" w:hAnsi="Times New Roman"/>
                <w:color w:val="000000"/>
                <w:sz w:val="20"/>
                <w:lang w:val="uk-UA"/>
              </w:rPr>
              <w:t xml:space="preserve"> районний суд Черкаської області - вул. Центральна, 134, </w:t>
            </w:r>
            <w:proofErr w:type="spellStart"/>
            <w:r w:rsidRPr="00DE2AC5">
              <w:rPr>
                <w:rFonts w:ascii="Times New Roman" w:hAnsi="Times New Roman"/>
                <w:color w:val="000000"/>
                <w:sz w:val="20"/>
                <w:lang w:val="uk-UA"/>
              </w:rPr>
              <w:t>смт</w:t>
            </w:r>
            <w:proofErr w:type="spellEnd"/>
            <w:r w:rsidRPr="00DE2AC5">
              <w:rPr>
                <w:rFonts w:ascii="Times New Roman" w:hAnsi="Times New Roman"/>
                <w:color w:val="000000"/>
                <w:sz w:val="20"/>
                <w:lang w:val="uk-UA"/>
              </w:rPr>
              <w:t xml:space="preserve"> </w:t>
            </w:r>
            <w:proofErr w:type="spellStart"/>
            <w:r w:rsidRPr="00DE2AC5">
              <w:rPr>
                <w:rFonts w:ascii="Times New Roman" w:hAnsi="Times New Roman"/>
                <w:color w:val="000000"/>
                <w:sz w:val="20"/>
                <w:lang w:val="uk-UA"/>
              </w:rPr>
              <w:t>Чорнобай</w:t>
            </w:r>
            <w:proofErr w:type="spellEnd"/>
            <w:r w:rsidRPr="00DE2AC5">
              <w:rPr>
                <w:rFonts w:ascii="Times New Roman" w:hAnsi="Times New Roman"/>
                <w:color w:val="000000"/>
                <w:sz w:val="20"/>
                <w:lang w:val="uk-UA"/>
              </w:rPr>
              <w:t>,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410"/>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21</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Шполянський</w:t>
            </w:r>
            <w:proofErr w:type="spellEnd"/>
            <w:r w:rsidRPr="00DE2AC5">
              <w:rPr>
                <w:rFonts w:ascii="Times New Roman" w:hAnsi="Times New Roman"/>
                <w:color w:val="000000"/>
                <w:sz w:val="20"/>
                <w:lang w:val="uk-UA"/>
              </w:rPr>
              <w:t xml:space="preserve"> районний суд Черкаської області - вул. Соборна, 36 Б, м. Шпола, Черкаської області.</w:t>
            </w:r>
          </w:p>
          <w:p w:rsidR="00825BFD" w:rsidRPr="00DE2AC5" w:rsidRDefault="00825BFD" w:rsidP="00D011CB">
            <w:pPr>
              <w:tabs>
                <w:tab w:val="left" w:pos="1775"/>
              </w:tabs>
              <w:spacing w:after="0" w:line="240" w:lineRule="auto"/>
              <w:ind w:firstLine="34"/>
              <w:jc w:val="center"/>
              <w:outlineLvl w:val="0"/>
              <w:rPr>
                <w:rFonts w:ascii="Times New Roman" w:eastAsia="Arial Unicode MS"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752"/>
        </w:trPr>
        <w:tc>
          <w:tcPr>
            <w:tcW w:w="851" w:type="dxa"/>
            <w:tcBorders>
              <w:top w:val="single" w:sz="4" w:space="0" w:color="000000"/>
              <w:left w:val="single" w:sz="4" w:space="0" w:color="000000"/>
              <w:bottom w:val="single" w:sz="4" w:space="0" w:color="000000"/>
            </w:tcBorders>
          </w:tcPr>
          <w:p w:rsidR="00825BFD" w:rsidRPr="00DE2AC5" w:rsidRDefault="00825BFD" w:rsidP="00D011CB">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eastAsia="Arial Unicode MS" w:hAnsi="Times New Roman"/>
                <w:b/>
                <w:sz w:val="20"/>
              </w:rPr>
            </w:pPr>
            <w:r w:rsidRPr="00DE2AC5">
              <w:rPr>
                <w:rFonts w:ascii="Times New Roman" w:hAnsi="Times New Roman"/>
                <w:color w:val="000000"/>
                <w:sz w:val="20"/>
                <w:lang w:val="uk-UA"/>
              </w:rPr>
              <w:t>Черкаський районний суд Черкаської області, вул. Гоголя, 316, м. Черкаси</w:t>
            </w: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706"/>
        </w:trPr>
        <w:tc>
          <w:tcPr>
            <w:tcW w:w="851" w:type="dxa"/>
            <w:tcBorders>
              <w:top w:val="single" w:sz="4" w:space="0" w:color="000000"/>
              <w:left w:val="single" w:sz="4" w:space="0" w:color="000000"/>
              <w:bottom w:val="single" w:sz="4" w:space="0" w:color="000000"/>
            </w:tcBorders>
          </w:tcPr>
          <w:p w:rsidR="00825BFD" w:rsidRDefault="00825BFD" w:rsidP="00D011CB">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roofErr w:type="spellStart"/>
            <w:r w:rsidRPr="00DE2AC5">
              <w:rPr>
                <w:rFonts w:ascii="Times New Roman" w:hAnsi="Times New Roman"/>
                <w:color w:val="000000"/>
                <w:sz w:val="20"/>
                <w:lang w:val="uk-UA"/>
              </w:rPr>
              <w:t>Соснівський</w:t>
            </w:r>
            <w:proofErr w:type="spellEnd"/>
            <w:r w:rsidRPr="00DE2AC5">
              <w:rPr>
                <w:rFonts w:ascii="Times New Roman" w:hAnsi="Times New Roman"/>
                <w:color w:val="000000"/>
                <w:sz w:val="20"/>
                <w:lang w:val="uk-UA"/>
              </w:rPr>
              <w:t xml:space="preserve"> районний суд м. Черкаси</w:t>
            </w:r>
            <w:r>
              <w:rPr>
                <w:rFonts w:ascii="Times New Roman" w:hAnsi="Times New Roman"/>
                <w:color w:val="000000"/>
                <w:sz w:val="20"/>
                <w:lang w:val="uk-UA"/>
              </w:rPr>
              <w:t>,</w:t>
            </w:r>
            <w:r w:rsidRPr="00DE2AC5">
              <w:rPr>
                <w:rFonts w:ascii="Times New Roman" w:hAnsi="Times New Roman"/>
                <w:color w:val="000000"/>
                <w:sz w:val="20"/>
                <w:lang w:val="uk-UA"/>
              </w:rPr>
              <w:t xml:space="preserve"> вул. Гоголя, 316, м. Черкаси</w:t>
            </w: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702"/>
        </w:trPr>
        <w:tc>
          <w:tcPr>
            <w:tcW w:w="851" w:type="dxa"/>
            <w:tcBorders>
              <w:top w:val="single" w:sz="4" w:space="0" w:color="000000"/>
              <w:left w:val="single" w:sz="4" w:space="0" w:color="000000"/>
              <w:bottom w:val="single" w:sz="4" w:space="0" w:color="000000"/>
            </w:tcBorders>
          </w:tcPr>
          <w:p w:rsidR="00825BFD" w:rsidRDefault="00825BFD" w:rsidP="00D011CB">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Придніпровський районний суд м. Черкаси,вул. Гоголя, 316, м. Черкаси</w:t>
            </w:r>
          </w:p>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r w:rsidR="00825BFD" w:rsidRPr="00DE2AC5" w:rsidTr="00D011CB">
        <w:trPr>
          <w:trHeight w:val="840"/>
        </w:trPr>
        <w:tc>
          <w:tcPr>
            <w:tcW w:w="851" w:type="dxa"/>
            <w:tcBorders>
              <w:top w:val="single" w:sz="4" w:space="0" w:color="000000"/>
              <w:left w:val="single" w:sz="4" w:space="0" w:color="000000"/>
              <w:bottom w:val="single" w:sz="4" w:space="0" w:color="000000"/>
            </w:tcBorders>
          </w:tcPr>
          <w:p w:rsidR="00825BFD" w:rsidRDefault="00825BFD" w:rsidP="00D011CB">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812" w:type="dxa"/>
            <w:tcBorders>
              <w:top w:val="single" w:sz="4" w:space="0" w:color="000000"/>
              <w:left w:val="single" w:sz="4" w:space="0" w:color="000000"/>
              <w:bottom w:val="single" w:sz="4" w:space="0" w:color="000000"/>
            </w:tcBorders>
            <w:shd w:val="clear" w:color="auto" w:fill="auto"/>
            <w:vAlign w:val="center"/>
          </w:tcPr>
          <w:p w:rsidR="00825BFD" w:rsidRPr="00DE2AC5" w:rsidRDefault="00825BFD" w:rsidP="00D011CB">
            <w:pPr>
              <w:pStyle w:val="a7"/>
              <w:spacing w:before="0" w:beforeAutospacing="0" w:after="0" w:afterAutospacing="0"/>
              <w:ind w:firstLine="34"/>
              <w:jc w:val="center"/>
              <w:rPr>
                <w:rFonts w:ascii="Times New Roman" w:hAnsi="Times New Roman"/>
                <w:color w:val="000000"/>
                <w:sz w:val="20"/>
                <w:lang w:val="uk-UA"/>
              </w:rPr>
            </w:pPr>
            <w:r w:rsidRPr="00DE2AC5">
              <w:rPr>
                <w:rFonts w:ascii="Times New Roman" w:hAnsi="Times New Roman"/>
                <w:color w:val="000000"/>
                <w:sz w:val="20"/>
                <w:lang w:val="uk-UA"/>
              </w:rPr>
              <w:t>Територіальне управління Державної судової адміністрації України у Черкаській області - вул. Гоголя, 316, м. Черкаси</w:t>
            </w:r>
          </w:p>
        </w:tc>
        <w:tc>
          <w:tcPr>
            <w:tcW w:w="1559" w:type="dxa"/>
            <w:tcBorders>
              <w:top w:val="single" w:sz="4" w:space="0" w:color="000000"/>
              <w:left w:val="single" w:sz="4" w:space="0" w:color="000000"/>
              <w:bottom w:val="single" w:sz="4" w:space="0" w:color="000000"/>
            </w:tcBorders>
            <w:shd w:val="clear" w:color="auto" w:fill="auto"/>
          </w:tcPr>
          <w:p w:rsidR="00825BFD" w:rsidRPr="00DE2AC5" w:rsidRDefault="00825BFD" w:rsidP="00D011CB">
            <w:pPr>
              <w:snapToGrid w:val="0"/>
              <w:spacing w:after="0" w:line="240" w:lineRule="auto"/>
              <w:jc w:val="center"/>
              <w:rPr>
                <w:rFonts w:ascii="Times New Roman" w:hAnsi="Times New Roman" w:cs="Times New Roman"/>
                <w:sz w:val="20"/>
                <w:szCs w:val="20"/>
              </w:rPr>
            </w:pPr>
            <w:r w:rsidRPr="00DE2AC5">
              <w:rPr>
                <w:rFonts w:ascii="Times New Roman" w:hAnsi="Times New Roman" w:cs="Times New Roman"/>
                <w:sz w:val="20"/>
                <w:szCs w:val="20"/>
              </w:rPr>
              <w:t>Не менше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25BFD" w:rsidRPr="00DE2AC5" w:rsidRDefault="00825BFD" w:rsidP="00D011CB">
            <w:pPr>
              <w:spacing w:after="0" w:line="240" w:lineRule="auto"/>
              <w:rPr>
                <w:rFonts w:ascii="Times New Roman" w:hAnsi="Times New Roman" w:cs="Times New Roman"/>
                <w:sz w:val="20"/>
                <w:szCs w:val="20"/>
              </w:rPr>
            </w:pPr>
            <w:r w:rsidRPr="00DE2AC5">
              <w:rPr>
                <w:rFonts w:ascii="Times New Roman" w:hAnsi="Times New Roman" w:cs="Times New Roman"/>
                <w:sz w:val="20"/>
                <w:szCs w:val="20"/>
              </w:rPr>
              <w:t>Статична</w:t>
            </w:r>
          </w:p>
        </w:tc>
      </w:tr>
    </w:tbl>
    <w:p w:rsidR="00825BFD" w:rsidRPr="00DE2AC5" w:rsidRDefault="00825BFD" w:rsidP="00825BFD">
      <w:pPr>
        <w:spacing w:after="0" w:line="240" w:lineRule="auto"/>
        <w:outlineLvl w:val="0"/>
        <w:rPr>
          <w:rFonts w:ascii="Times New Roman" w:hAnsi="Times New Roman" w:cs="Times New Roman"/>
          <w:sz w:val="20"/>
          <w:szCs w:val="20"/>
        </w:rPr>
      </w:pPr>
      <w:r w:rsidRPr="00DE2AC5">
        <w:rPr>
          <w:rFonts w:ascii="Times New Roman" w:hAnsi="Times New Roman" w:cs="Times New Roman"/>
          <w:b/>
          <w:bCs/>
          <w:sz w:val="20"/>
          <w:szCs w:val="20"/>
        </w:rPr>
        <w:t xml:space="preserve">*  - </w:t>
      </w:r>
      <w:r w:rsidRPr="00DE2AC5">
        <w:rPr>
          <w:rFonts w:ascii="Times New Roman" w:hAnsi="Times New Roman" w:cs="Times New Roman"/>
          <w:sz w:val="20"/>
          <w:szCs w:val="20"/>
        </w:rPr>
        <w:t xml:space="preserve">Під швидкістю доступу до Інтернету розуміється швидкість підключення до мережі Інтернет на обладнанні, призначеному для з’єднання з пунктом закінчення телекомунікаційної мережі (кінцевим обладнанням). </w:t>
      </w:r>
    </w:p>
    <w:p w:rsidR="00825BFD" w:rsidRPr="00DE2AC5" w:rsidRDefault="00825BFD" w:rsidP="00825BFD">
      <w:pPr>
        <w:spacing w:after="0" w:line="240" w:lineRule="auto"/>
        <w:jc w:val="right"/>
        <w:outlineLvl w:val="0"/>
        <w:rPr>
          <w:rFonts w:ascii="Times New Roman" w:hAnsi="Times New Roman" w:cs="Times New Roman"/>
          <w:bCs/>
          <w:i/>
          <w:sz w:val="20"/>
          <w:szCs w:val="20"/>
        </w:rPr>
      </w:pPr>
    </w:p>
    <w:p w:rsidR="00825BFD" w:rsidRDefault="00825BFD" w:rsidP="00825BFD">
      <w:pPr>
        <w:spacing w:after="0" w:line="240" w:lineRule="auto"/>
        <w:jc w:val="right"/>
        <w:outlineLvl w:val="0"/>
        <w:rPr>
          <w:rFonts w:ascii="Times New Roman" w:hAnsi="Times New Roman" w:cs="Times New Roman"/>
          <w:bCs/>
          <w:i/>
          <w:sz w:val="20"/>
          <w:szCs w:val="20"/>
        </w:rPr>
      </w:pPr>
    </w:p>
    <w:p w:rsidR="00825BFD" w:rsidRPr="000608E1" w:rsidRDefault="00825BFD" w:rsidP="00825BFD">
      <w:pPr>
        <w:spacing w:after="0" w:line="240" w:lineRule="auto"/>
        <w:jc w:val="right"/>
        <w:outlineLvl w:val="0"/>
        <w:rPr>
          <w:rFonts w:ascii="Times New Roman" w:hAnsi="Times New Roman" w:cs="Times New Roman"/>
          <w:bCs/>
          <w:i/>
          <w:sz w:val="24"/>
          <w:szCs w:val="24"/>
        </w:rPr>
      </w:pPr>
      <w:r w:rsidRPr="000608E1">
        <w:rPr>
          <w:rFonts w:ascii="Times New Roman" w:hAnsi="Times New Roman" w:cs="Times New Roman"/>
          <w:bCs/>
          <w:i/>
          <w:sz w:val="24"/>
          <w:szCs w:val="24"/>
        </w:rPr>
        <w:t xml:space="preserve"> Таблиця 2</w:t>
      </w:r>
    </w:p>
    <w:p w:rsidR="00825BFD" w:rsidRPr="00DE2AC5" w:rsidRDefault="00825BFD" w:rsidP="00825BFD">
      <w:pPr>
        <w:spacing w:after="0" w:line="240" w:lineRule="auto"/>
        <w:jc w:val="center"/>
        <w:outlineLvl w:val="0"/>
        <w:rPr>
          <w:rFonts w:ascii="Times New Roman" w:hAnsi="Times New Roman" w:cs="Times New Roman"/>
          <w:b/>
          <w:bCs/>
          <w:sz w:val="20"/>
          <w:szCs w:val="20"/>
        </w:rPr>
      </w:pPr>
      <w:r w:rsidRPr="00DE2AC5">
        <w:rPr>
          <w:rFonts w:ascii="Times New Roman" w:hAnsi="Times New Roman" w:cs="Times New Roman"/>
          <w:b/>
          <w:bCs/>
          <w:sz w:val="20"/>
          <w:szCs w:val="20"/>
        </w:rPr>
        <w:t xml:space="preserve">Технічні характеристики та вимоги до цифрових каналів </w:t>
      </w:r>
    </w:p>
    <w:p w:rsidR="00825BFD" w:rsidRPr="00DE2AC5" w:rsidRDefault="00825BFD" w:rsidP="00825BFD">
      <w:pPr>
        <w:spacing w:after="0" w:line="240" w:lineRule="auto"/>
        <w:jc w:val="center"/>
        <w:outlineLvl w:val="0"/>
        <w:rPr>
          <w:rFonts w:ascii="Times New Roman" w:hAnsi="Times New Roman" w:cs="Times New Roman"/>
          <w:b/>
          <w:bCs/>
          <w:sz w:val="20"/>
          <w:szCs w:val="20"/>
        </w:rPr>
      </w:pPr>
      <w:r w:rsidRPr="00DE2AC5">
        <w:rPr>
          <w:rFonts w:ascii="Times New Roman" w:hAnsi="Times New Roman" w:cs="Times New Roman"/>
          <w:b/>
          <w:sz w:val="20"/>
          <w:szCs w:val="20"/>
        </w:rPr>
        <w:t xml:space="preserve">надання доступу до мережі Інтернет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455"/>
      </w:tblGrid>
      <w:tr w:rsidR="00825BFD" w:rsidRPr="00DE2AC5" w:rsidTr="00D011CB">
        <w:trPr>
          <w:jc w:val="center"/>
        </w:trPr>
        <w:tc>
          <w:tcPr>
            <w:tcW w:w="4395" w:type="dxa"/>
            <w:vAlign w:val="center"/>
          </w:tcPr>
          <w:p w:rsidR="00825BFD" w:rsidRPr="00DE2AC5" w:rsidRDefault="00825BFD" w:rsidP="00D011CB">
            <w:pPr>
              <w:tabs>
                <w:tab w:val="left" w:pos="7020"/>
              </w:tabs>
              <w:spacing w:after="0" w:line="240" w:lineRule="auto"/>
              <w:ind w:firstLine="434"/>
              <w:jc w:val="center"/>
              <w:rPr>
                <w:rFonts w:ascii="Times New Roman" w:eastAsia="Arial" w:hAnsi="Times New Roman" w:cs="Times New Roman"/>
                <w:sz w:val="20"/>
                <w:szCs w:val="20"/>
              </w:rPr>
            </w:pPr>
            <w:r w:rsidRPr="00DE2AC5">
              <w:rPr>
                <w:rFonts w:ascii="Times New Roman" w:eastAsia="Arial" w:hAnsi="Times New Roman" w:cs="Times New Roman"/>
                <w:sz w:val="20"/>
                <w:szCs w:val="20"/>
              </w:rPr>
              <w:t>Назва характеристики</w:t>
            </w:r>
          </w:p>
        </w:tc>
        <w:tc>
          <w:tcPr>
            <w:tcW w:w="5455" w:type="dxa"/>
            <w:vAlign w:val="center"/>
          </w:tcPr>
          <w:p w:rsidR="00825BFD" w:rsidRPr="00DE2AC5" w:rsidRDefault="00825BFD" w:rsidP="00D011CB">
            <w:pPr>
              <w:spacing w:after="0" w:line="240" w:lineRule="auto"/>
              <w:jc w:val="center"/>
              <w:rPr>
                <w:rFonts w:ascii="Times New Roman" w:eastAsia="Arial" w:hAnsi="Times New Roman" w:cs="Times New Roman"/>
                <w:sz w:val="20"/>
                <w:szCs w:val="20"/>
              </w:rPr>
            </w:pPr>
            <w:r w:rsidRPr="00DE2AC5">
              <w:rPr>
                <w:rFonts w:ascii="Times New Roman" w:eastAsia="Arial" w:hAnsi="Times New Roman" w:cs="Times New Roman"/>
                <w:sz w:val="20"/>
                <w:szCs w:val="20"/>
              </w:rPr>
              <w:t>Технічні дані</w:t>
            </w:r>
          </w:p>
        </w:tc>
      </w:tr>
      <w:tr w:rsidR="00825BFD" w:rsidRPr="00DE2AC5" w:rsidTr="00D011CB">
        <w:trPr>
          <w:trHeight w:val="1148"/>
          <w:jc w:val="center"/>
        </w:trPr>
        <w:tc>
          <w:tcPr>
            <w:tcW w:w="4395" w:type="dxa"/>
          </w:tcPr>
          <w:p w:rsidR="00825BFD" w:rsidRPr="00DE2AC5" w:rsidRDefault="00825BFD" w:rsidP="00D011CB">
            <w:pPr>
              <w:spacing w:after="0" w:line="240" w:lineRule="auto"/>
              <w:outlineLvl w:val="0"/>
              <w:rPr>
                <w:rFonts w:ascii="Times New Roman" w:hAnsi="Times New Roman" w:cs="Times New Roman"/>
                <w:sz w:val="20"/>
                <w:szCs w:val="20"/>
              </w:rPr>
            </w:pPr>
          </w:p>
          <w:p w:rsidR="00825BFD" w:rsidRPr="00DE2AC5" w:rsidRDefault="00825BFD" w:rsidP="00D011CB">
            <w:pPr>
              <w:spacing w:after="0" w:line="240" w:lineRule="auto"/>
              <w:outlineLvl w:val="0"/>
              <w:rPr>
                <w:rFonts w:ascii="Times New Roman" w:hAnsi="Times New Roman" w:cs="Times New Roman"/>
                <w:sz w:val="20"/>
                <w:szCs w:val="20"/>
              </w:rPr>
            </w:pPr>
            <w:r w:rsidRPr="00DE2AC5">
              <w:rPr>
                <w:rFonts w:ascii="Times New Roman" w:hAnsi="Times New Roman" w:cs="Times New Roman"/>
                <w:sz w:val="20"/>
                <w:szCs w:val="20"/>
              </w:rPr>
              <w:t>Вид підключення (технологія)</w:t>
            </w:r>
          </w:p>
        </w:tc>
        <w:tc>
          <w:tcPr>
            <w:tcW w:w="5455" w:type="dxa"/>
            <w:vAlign w:val="center"/>
          </w:tcPr>
          <w:p w:rsidR="00825BFD" w:rsidRPr="00DE2AC5" w:rsidRDefault="00825BFD" w:rsidP="00D011CB">
            <w:pPr>
              <w:tabs>
                <w:tab w:val="left" w:pos="7020"/>
              </w:tabs>
              <w:spacing w:after="0" w:line="240" w:lineRule="auto"/>
              <w:jc w:val="center"/>
              <w:rPr>
                <w:rFonts w:ascii="Times New Roman" w:hAnsi="Times New Roman" w:cs="Times New Roman"/>
                <w:bCs/>
                <w:sz w:val="20"/>
                <w:szCs w:val="20"/>
              </w:rPr>
            </w:pPr>
          </w:p>
          <w:p w:rsidR="00825BFD" w:rsidRPr="00DE2AC5" w:rsidRDefault="00825BFD" w:rsidP="00825BFD">
            <w:pPr>
              <w:numPr>
                <w:ilvl w:val="0"/>
                <w:numId w:val="3"/>
              </w:numPr>
              <w:spacing w:after="0" w:line="240" w:lineRule="auto"/>
              <w:ind w:hanging="360"/>
              <w:rPr>
                <w:rFonts w:ascii="Times New Roman" w:hAnsi="Times New Roman" w:cs="Times New Roman"/>
                <w:sz w:val="20"/>
                <w:szCs w:val="20"/>
              </w:rPr>
            </w:pPr>
            <w:r w:rsidRPr="00DE2AC5">
              <w:rPr>
                <w:rFonts w:ascii="Times New Roman" w:hAnsi="Times New Roman" w:cs="Times New Roman"/>
                <w:sz w:val="20"/>
                <w:szCs w:val="20"/>
              </w:rPr>
              <w:t xml:space="preserve">ВОЛЗ (Волоконно-оптична лінія зв’язку); </w:t>
            </w:r>
          </w:p>
          <w:p w:rsidR="00825BFD" w:rsidRPr="00DE2AC5" w:rsidRDefault="00825BFD" w:rsidP="00825BFD">
            <w:pPr>
              <w:numPr>
                <w:ilvl w:val="0"/>
                <w:numId w:val="3"/>
              </w:numPr>
              <w:spacing w:after="0" w:line="240" w:lineRule="auto"/>
              <w:ind w:hanging="360"/>
              <w:rPr>
                <w:rFonts w:ascii="Times New Roman" w:hAnsi="Times New Roman" w:cs="Times New Roman"/>
                <w:sz w:val="20"/>
                <w:szCs w:val="20"/>
              </w:rPr>
            </w:pPr>
            <w:r w:rsidRPr="00DE2AC5">
              <w:rPr>
                <w:rFonts w:ascii="Times New Roman" w:hAnsi="Times New Roman" w:cs="Times New Roman"/>
                <w:sz w:val="20"/>
                <w:szCs w:val="20"/>
              </w:rPr>
              <w:t>Комп’ютерна мережа (</w:t>
            </w:r>
            <w:proofErr w:type="spellStart"/>
            <w:r w:rsidRPr="00DE2AC5">
              <w:rPr>
                <w:rFonts w:ascii="Times New Roman" w:hAnsi="Times New Roman" w:cs="Times New Roman"/>
                <w:sz w:val="20"/>
                <w:szCs w:val="20"/>
              </w:rPr>
              <w:t>Ethernet</w:t>
            </w:r>
            <w:proofErr w:type="spellEnd"/>
            <w:r w:rsidRPr="00DE2AC5">
              <w:rPr>
                <w:rFonts w:ascii="Times New Roman" w:hAnsi="Times New Roman" w:cs="Times New Roman"/>
                <w:sz w:val="20"/>
                <w:szCs w:val="20"/>
              </w:rPr>
              <w:t>).</w:t>
            </w:r>
          </w:p>
          <w:p w:rsidR="00825BFD" w:rsidRPr="00DE2AC5" w:rsidRDefault="00825BFD" w:rsidP="00D011CB">
            <w:pPr>
              <w:spacing w:after="0" w:line="240" w:lineRule="auto"/>
              <w:rPr>
                <w:rFonts w:ascii="Times New Roman" w:hAnsi="Times New Roman" w:cs="Times New Roman"/>
                <w:sz w:val="20"/>
                <w:szCs w:val="20"/>
              </w:rPr>
            </w:pPr>
          </w:p>
        </w:tc>
      </w:tr>
      <w:tr w:rsidR="00825BFD" w:rsidRPr="00DE2AC5" w:rsidTr="00D011CB">
        <w:trPr>
          <w:jc w:val="center"/>
        </w:trPr>
        <w:tc>
          <w:tcPr>
            <w:tcW w:w="4395" w:type="dxa"/>
          </w:tcPr>
          <w:p w:rsidR="00825BFD" w:rsidRPr="00DE2AC5" w:rsidRDefault="00825BFD" w:rsidP="00D011CB">
            <w:pPr>
              <w:spacing w:after="0" w:line="240" w:lineRule="auto"/>
              <w:outlineLvl w:val="0"/>
              <w:rPr>
                <w:rFonts w:ascii="Times New Roman" w:hAnsi="Times New Roman" w:cs="Times New Roman"/>
                <w:sz w:val="20"/>
                <w:szCs w:val="20"/>
              </w:rPr>
            </w:pPr>
            <w:r w:rsidRPr="00DE2AC5">
              <w:rPr>
                <w:rFonts w:ascii="Times New Roman" w:hAnsi="Times New Roman" w:cs="Times New Roman"/>
                <w:sz w:val="20"/>
                <w:szCs w:val="20"/>
              </w:rPr>
              <w:t>Інтерфейс</w:t>
            </w:r>
          </w:p>
        </w:tc>
        <w:tc>
          <w:tcPr>
            <w:tcW w:w="5455" w:type="dxa"/>
          </w:tcPr>
          <w:p w:rsidR="00825BFD" w:rsidRPr="00DE2AC5" w:rsidRDefault="00825BFD" w:rsidP="00D011CB">
            <w:pPr>
              <w:spacing w:after="0" w:line="240" w:lineRule="auto"/>
              <w:jc w:val="center"/>
              <w:outlineLvl w:val="0"/>
              <w:rPr>
                <w:rFonts w:ascii="Times New Roman" w:hAnsi="Times New Roman" w:cs="Times New Roman"/>
                <w:sz w:val="20"/>
                <w:szCs w:val="20"/>
              </w:rPr>
            </w:pPr>
            <w:r w:rsidRPr="00DE2AC5">
              <w:rPr>
                <w:rFonts w:ascii="Times New Roman" w:hAnsi="Times New Roman" w:cs="Times New Roman"/>
                <w:sz w:val="20"/>
                <w:szCs w:val="20"/>
              </w:rPr>
              <w:t xml:space="preserve">IP, </w:t>
            </w:r>
            <w:proofErr w:type="spellStart"/>
            <w:r w:rsidRPr="00DE2AC5">
              <w:rPr>
                <w:rFonts w:ascii="Times New Roman" w:hAnsi="Times New Roman" w:cs="Times New Roman"/>
                <w:sz w:val="20"/>
                <w:szCs w:val="20"/>
              </w:rPr>
              <w:t>Ethernet</w:t>
            </w:r>
            <w:proofErr w:type="spellEnd"/>
          </w:p>
        </w:tc>
      </w:tr>
      <w:tr w:rsidR="00825BFD" w:rsidRPr="00DE2AC5" w:rsidTr="00D011CB">
        <w:trPr>
          <w:trHeight w:val="306"/>
          <w:jc w:val="center"/>
        </w:trPr>
        <w:tc>
          <w:tcPr>
            <w:tcW w:w="4395" w:type="dxa"/>
          </w:tcPr>
          <w:p w:rsidR="00825BFD" w:rsidRPr="00DE2AC5" w:rsidRDefault="00825BFD" w:rsidP="00D011CB">
            <w:pPr>
              <w:spacing w:after="0" w:line="240" w:lineRule="auto"/>
              <w:outlineLvl w:val="0"/>
              <w:rPr>
                <w:rFonts w:ascii="Times New Roman" w:hAnsi="Times New Roman" w:cs="Times New Roman"/>
                <w:sz w:val="20"/>
                <w:szCs w:val="20"/>
              </w:rPr>
            </w:pPr>
            <w:r w:rsidRPr="00DE2AC5">
              <w:rPr>
                <w:rFonts w:ascii="Times New Roman" w:hAnsi="Times New Roman" w:cs="Times New Roman"/>
                <w:sz w:val="20"/>
                <w:szCs w:val="20"/>
              </w:rPr>
              <w:t>Режим надання Послуг</w:t>
            </w:r>
          </w:p>
        </w:tc>
        <w:tc>
          <w:tcPr>
            <w:tcW w:w="5455" w:type="dxa"/>
            <w:vAlign w:val="center"/>
          </w:tcPr>
          <w:p w:rsidR="00825BFD" w:rsidRPr="00DE2AC5" w:rsidRDefault="00825BFD" w:rsidP="00D011CB">
            <w:pPr>
              <w:spacing w:after="0" w:line="240" w:lineRule="auto"/>
              <w:outlineLvl w:val="0"/>
              <w:rPr>
                <w:rFonts w:ascii="Times New Roman" w:hAnsi="Times New Roman" w:cs="Times New Roman"/>
                <w:sz w:val="20"/>
                <w:szCs w:val="20"/>
              </w:rPr>
            </w:pPr>
            <w:r w:rsidRPr="00DE2AC5">
              <w:rPr>
                <w:rFonts w:ascii="Times New Roman" w:hAnsi="Times New Roman" w:cs="Times New Roman"/>
                <w:sz w:val="20"/>
                <w:szCs w:val="20"/>
              </w:rPr>
              <w:t xml:space="preserve">Доступ до мережі Інтернет 24 години на добу, 7 днів на тиждень. </w:t>
            </w:r>
          </w:p>
          <w:p w:rsidR="00825BFD" w:rsidRPr="00DE2AC5" w:rsidRDefault="00825BFD" w:rsidP="00D011CB">
            <w:pPr>
              <w:spacing w:after="0" w:line="240" w:lineRule="auto"/>
              <w:outlineLvl w:val="0"/>
              <w:rPr>
                <w:rFonts w:ascii="Times New Roman" w:hAnsi="Times New Roman" w:cs="Times New Roman"/>
                <w:sz w:val="20"/>
                <w:szCs w:val="20"/>
              </w:rPr>
            </w:pPr>
            <w:r w:rsidRPr="00DE2AC5">
              <w:rPr>
                <w:rFonts w:ascii="Times New Roman" w:hAnsi="Times New Roman" w:cs="Times New Roman"/>
                <w:sz w:val="20"/>
                <w:szCs w:val="20"/>
              </w:rPr>
              <w:t xml:space="preserve">Час роботи в мережі Інтернет та обсяг передачі інформації не обмежується. </w:t>
            </w:r>
          </w:p>
        </w:tc>
      </w:tr>
    </w:tbl>
    <w:p w:rsidR="00825BFD" w:rsidRDefault="00825BFD" w:rsidP="00825BFD">
      <w:pPr>
        <w:pStyle w:val="c7e0e3eeebeee2eeea"/>
        <w:ind w:left="6120"/>
        <w:jc w:val="right"/>
        <w:rPr>
          <w:rFonts w:ascii="Times New Roman" w:hAnsi="Times New Roman" w:cs="Times New Roman"/>
          <w:sz w:val="24"/>
          <w:szCs w:val="24"/>
          <w:highlight w:val="white"/>
        </w:rPr>
      </w:pPr>
      <w:bookmarkStart w:id="1" w:name="_Hlt31534783"/>
      <w:bookmarkEnd w:id="1"/>
    </w:p>
    <w:p w:rsidR="00D60A23" w:rsidRPr="0047660E" w:rsidRDefault="00D60A23" w:rsidP="0047660E">
      <w:pPr>
        <w:spacing w:after="0" w:line="240" w:lineRule="auto"/>
        <w:ind w:firstLine="426"/>
        <w:rPr>
          <w:rFonts w:ascii="Times New Roman" w:hAnsi="Times New Roman" w:cs="Times New Roman"/>
        </w:rPr>
      </w:pPr>
      <w:r w:rsidRPr="0047660E">
        <w:rPr>
          <w:rFonts w:ascii="Times New Roman" w:hAnsi="Times New Roman" w:cs="Times New Roman"/>
          <w:b/>
        </w:rPr>
        <w:t>Обґрунтування розміру бюджетного призначення, очікуваної вартості предмета закупівлі:</w:t>
      </w:r>
    </w:p>
    <w:p w:rsidR="00A61089" w:rsidRDefault="00A61089" w:rsidP="0047660E">
      <w:pPr>
        <w:spacing w:after="0" w:line="240" w:lineRule="auto"/>
        <w:ind w:firstLine="426"/>
        <w:rPr>
          <w:rFonts w:ascii="Times New Roman" w:hAnsi="Times New Roman" w:cs="Times New Roman"/>
        </w:rPr>
      </w:pPr>
    </w:p>
    <w:p w:rsidR="00E25E6D" w:rsidRDefault="006571DC" w:rsidP="0047660E">
      <w:pPr>
        <w:spacing w:after="0" w:line="240" w:lineRule="auto"/>
        <w:ind w:firstLine="426"/>
        <w:rPr>
          <w:rFonts w:ascii="Times New Roman" w:hAnsi="Times New Roman" w:cs="Times New Roman"/>
        </w:rPr>
      </w:pPr>
      <w:r w:rsidRPr="0047660E">
        <w:rPr>
          <w:rFonts w:ascii="Times New Roman" w:hAnsi="Times New Roman" w:cs="Times New Roman"/>
        </w:rPr>
        <w:t>Закупівля проводиться на очікувану вартість, яка визначена з урахуванням</w:t>
      </w:r>
      <w:r w:rsidRPr="00442BFD">
        <w:rPr>
          <w:rFonts w:ascii="Times New Roman" w:hAnsi="Times New Roman" w:cs="Times New Roman"/>
        </w:rPr>
        <w:t xml:space="preserve"> кошторису на 202</w:t>
      </w:r>
      <w:r w:rsidR="00A61089">
        <w:rPr>
          <w:rFonts w:ascii="Times New Roman" w:hAnsi="Times New Roman" w:cs="Times New Roman"/>
        </w:rPr>
        <w:t>3</w:t>
      </w:r>
      <w:r w:rsidRPr="00442BFD">
        <w:rPr>
          <w:rFonts w:ascii="Times New Roman" w:hAnsi="Times New Roman" w:cs="Times New Roman"/>
        </w:rPr>
        <w:t xml:space="preserve"> рік</w:t>
      </w:r>
      <w:r w:rsidR="005C6D79" w:rsidRPr="00442BFD">
        <w:rPr>
          <w:rFonts w:ascii="Times New Roman" w:hAnsi="Times New Roman" w:cs="Times New Roman"/>
        </w:rPr>
        <w:t xml:space="preserve">, з метою забезпечення безперебійної роботи </w:t>
      </w:r>
      <w:r w:rsidR="00E25E6D" w:rsidRPr="00442BFD">
        <w:rPr>
          <w:rFonts w:ascii="Times New Roman" w:hAnsi="Times New Roman" w:cs="Times New Roman"/>
        </w:rPr>
        <w:t>місцевих загальних судів м. Черкаси та Черкаської області.</w:t>
      </w:r>
    </w:p>
    <w:p w:rsidR="00D60A23" w:rsidRPr="00442BFD" w:rsidRDefault="006B236A" w:rsidP="0047660E">
      <w:pPr>
        <w:spacing w:after="0"/>
        <w:ind w:firstLine="426"/>
        <w:rPr>
          <w:rFonts w:ascii="Times New Roman" w:hAnsi="Times New Roman" w:cs="Times New Roman"/>
        </w:rPr>
      </w:pPr>
      <w:r w:rsidRPr="00442BFD">
        <w:rPr>
          <w:rFonts w:ascii="Times New Roman" w:hAnsi="Times New Roman" w:cs="Times New Roman"/>
        </w:rPr>
        <w:t>Розмір бюджетного призначення та/або очікувана вартість предмета закупівлі</w:t>
      </w:r>
      <w:r w:rsidR="006571DC" w:rsidRPr="00442BFD">
        <w:rPr>
          <w:rFonts w:ascii="Times New Roman" w:hAnsi="Times New Roman" w:cs="Times New Roman"/>
        </w:rPr>
        <w:t xml:space="preserve">: </w:t>
      </w:r>
      <w:r w:rsidR="00825BFD">
        <w:rPr>
          <w:rFonts w:ascii="Times New Roman" w:hAnsi="Times New Roman" w:cs="Times New Roman"/>
        </w:rPr>
        <w:t>400</w:t>
      </w:r>
      <w:r w:rsidR="00DE6F6B" w:rsidRPr="00442BFD">
        <w:rPr>
          <w:rFonts w:ascii="Times New Roman" w:hAnsi="Times New Roman" w:cs="Times New Roman"/>
        </w:rPr>
        <w:t> </w:t>
      </w:r>
      <w:r w:rsidR="00825BFD">
        <w:rPr>
          <w:rFonts w:ascii="Times New Roman" w:hAnsi="Times New Roman" w:cs="Times New Roman"/>
        </w:rPr>
        <w:t>000</w:t>
      </w:r>
      <w:r w:rsidR="00DE6F6B" w:rsidRPr="00442BFD">
        <w:rPr>
          <w:rFonts w:ascii="Times New Roman" w:hAnsi="Times New Roman" w:cs="Times New Roman"/>
        </w:rPr>
        <w:t>,</w:t>
      </w:r>
      <w:r w:rsidR="00825BFD">
        <w:rPr>
          <w:rFonts w:ascii="Times New Roman" w:hAnsi="Times New Roman" w:cs="Times New Roman"/>
        </w:rPr>
        <w:t>00</w:t>
      </w:r>
      <w:r w:rsidR="00BC0AF3" w:rsidRPr="00442BFD">
        <w:rPr>
          <w:rFonts w:ascii="Times New Roman" w:hAnsi="Times New Roman" w:cs="Times New Roman"/>
        </w:rPr>
        <w:t xml:space="preserve"> </w:t>
      </w:r>
      <w:r w:rsidR="006571DC" w:rsidRPr="00442BFD">
        <w:rPr>
          <w:rFonts w:ascii="Times New Roman" w:hAnsi="Times New Roman" w:cs="Times New Roman"/>
        </w:rPr>
        <w:t>грн. за рахунок коштів державного бюджету.</w:t>
      </w:r>
    </w:p>
    <w:sectPr w:rsidR="00D60A23" w:rsidRPr="00442BFD" w:rsidSect="0063169C">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A29"/>
    <w:multiLevelType w:val="hybridMultilevel"/>
    <w:tmpl w:val="319C746C"/>
    <w:lvl w:ilvl="0" w:tplc="375638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05669B2"/>
    <w:multiLevelType w:val="hybridMultilevel"/>
    <w:tmpl w:val="2E1C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914DBC"/>
    <w:multiLevelType w:val="hybridMultilevel"/>
    <w:tmpl w:val="B34A8AF4"/>
    <w:lvl w:ilvl="0" w:tplc="4574D494">
      <w:start w:val="1"/>
      <w:numFmt w:val="decimal"/>
      <w:lvlText w:val="%1."/>
      <w:lvlJc w:val="left"/>
      <w:pPr>
        <w:ind w:left="302" w:hanging="160"/>
      </w:pPr>
      <w:rPr>
        <w:rFonts w:ascii="Times New Roman" w:eastAsia="Times New Roman" w:hAnsi="Times New Roman" w:cs="Arial"/>
        <w:w w:val="100"/>
        <w:sz w:val="27"/>
        <w:szCs w:val="27"/>
        <w:lang w:val="uk-UA" w:eastAsia="en-US" w:bidi="ar-SA"/>
      </w:rPr>
    </w:lvl>
    <w:lvl w:ilvl="1" w:tplc="A6126DD4">
      <w:numFmt w:val="bullet"/>
      <w:lvlText w:val="•"/>
      <w:lvlJc w:val="left"/>
      <w:pPr>
        <w:ind w:left="1318" w:hanging="160"/>
      </w:pPr>
      <w:rPr>
        <w:rFonts w:hint="default"/>
        <w:lang w:val="uk-UA" w:eastAsia="en-US" w:bidi="ar-SA"/>
      </w:rPr>
    </w:lvl>
    <w:lvl w:ilvl="2" w:tplc="C0D098AE">
      <w:numFmt w:val="bullet"/>
      <w:lvlText w:val="•"/>
      <w:lvlJc w:val="left"/>
      <w:pPr>
        <w:ind w:left="2327" w:hanging="160"/>
      </w:pPr>
      <w:rPr>
        <w:rFonts w:hint="default"/>
        <w:lang w:val="uk-UA" w:eastAsia="en-US" w:bidi="ar-SA"/>
      </w:rPr>
    </w:lvl>
    <w:lvl w:ilvl="3" w:tplc="CF464064">
      <w:numFmt w:val="bullet"/>
      <w:lvlText w:val="•"/>
      <w:lvlJc w:val="left"/>
      <w:pPr>
        <w:ind w:left="3336" w:hanging="160"/>
      </w:pPr>
      <w:rPr>
        <w:rFonts w:hint="default"/>
        <w:lang w:val="uk-UA" w:eastAsia="en-US" w:bidi="ar-SA"/>
      </w:rPr>
    </w:lvl>
    <w:lvl w:ilvl="4" w:tplc="C96E0DF2">
      <w:numFmt w:val="bullet"/>
      <w:lvlText w:val="•"/>
      <w:lvlJc w:val="left"/>
      <w:pPr>
        <w:ind w:left="4345" w:hanging="160"/>
      </w:pPr>
      <w:rPr>
        <w:rFonts w:hint="default"/>
        <w:lang w:val="uk-UA" w:eastAsia="en-US" w:bidi="ar-SA"/>
      </w:rPr>
    </w:lvl>
    <w:lvl w:ilvl="5" w:tplc="7DC68580">
      <w:numFmt w:val="bullet"/>
      <w:lvlText w:val="•"/>
      <w:lvlJc w:val="left"/>
      <w:pPr>
        <w:ind w:left="5354" w:hanging="160"/>
      </w:pPr>
      <w:rPr>
        <w:rFonts w:hint="default"/>
        <w:lang w:val="uk-UA" w:eastAsia="en-US" w:bidi="ar-SA"/>
      </w:rPr>
    </w:lvl>
    <w:lvl w:ilvl="6" w:tplc="023067D0">
      <w:numFmt w:val="bullet"/>
      <w:lvlText w:val="•"/>
      <w:lvlJc w:val="left"/>
      <w:pPr>
        <w:ind w:left="6362" w:hanging="160"/>
      </w:pPr>
      <w:rPr>
        <w:rFonts w:hint="default"/>
        <w:lang w:val="uk-UA" w:eastAsia="en-US" w:bidi="ar-SA"/>
      </w:rPr>
    </w:lvl>
    <w:lvl w:ilvl="7" w:tplc="FAAE84C6">
      <w:numFmt w:val="bullet"/>
      <w:lvlText w:val="•"/>
      <w:lvlJc w:val="left"/>
      <w:pPr>
        <w:ind w:left="7371" w:hanging="160"/>
      </w:pPr>
      <w:rPr>
        <w:rFonts w:hint="default"/>
        <w:lang w:val="uk-UA" w:eastAsia="en-US" w:bidi="ar-SA"/>
      </w:rPr>
    </w:lvl>
    <w:lvl w:ilvl="8" w:tplc="4330158C">
      <w:numFmt w:val="bullet"/>
      <w:lvlText w:val="•"/>
      <w:lvlJc w:val="left"/>
      <w:pPr>
        <w:ind w:left="8380" w:hanging="160"/>
      </w:pPr>
      <w:rPr>
        <w:rFonts w:hint="default"/>
        <w:lang w:val="uk-UA" w:eastAsia="en-US" w:bidi="ar-SA"/>
      </w:rPr>
    </w:lvl>
  </w:abstractNum>
  <w:abstractNum w:abstractNumId="4">
    <w:nsid w:val="6FCE76D3"/>
    <w:multiLevelType w:val="multilevel"/>
    <w:tmpl w:val="3E84A3E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A23"/>
    <w:rsid w:val="000D1DC0"/>
    <w:rsid w:val="000D5532"/>
    <w:rsid w:val="00177172"/>
    <w:rsid w:val="0019523C"/>
    <w:rsid w:val="002F1E92"/>
    <w:rsid w:val="00330867"/>
    <w:rsid w:val="00365465"/>
    <w:rsid w:val="003A0057"/>
    <w:rsid w:val="003C65C8"/>
    <w:rsid w:val="003C76C1"/>
    <w:rsid w:val="00442BFD"/>
    <w:rsid w:val="00443715"/>
    <w:rsid w:val="0047660E"/>
    <w:rsid w:val="004C48C4"/>
    <w:rsid w:val="0055333C"/>
    <w:rsid w:val="005C32C8"/>
    <w:rsid w:val="005C6D79"/>
    <w:rsid w:val="005E3B44"/>
    <w:rsid w:val="0063169C"/>
    <w:rsid w:val="00642EBC"/>
    <w:rsid w:val="006567A6"/>
    <w:rsid w:val="006571DC"/>
    <w:rsid w:val="006B236A"/>
    <w:rsid w:val="006B4CA0"/>
    <w:rsid w:val="006C31BE"/>
    <w:rsid w:val="007D37AD"/>
    <w:rsid w:val="007E045C"/>
    <w:rsid w:val="007F3324"/>
    <w:rsid w:val="00825BFD"/>
    <w:rsid w:val="0090332A"/>
    <w:rsid w:val="009F6030"/>
    <w:rsid w:val="00A02B91"/>
    <w:rsid w:val="00A61089"/>
    <w:rsid w:val="00AE2D76"/>
    <w:rsid w:val="00B63DAA"/>
    <w:rsid w:val="00BC0AF3"/>
    <w:rsid w:val="00C00081"/>
    <w:rsid w:val="00CA616D"/>
    <w:rsid w:val="00D60A23"/>
    <w:rsid w:val="00D6375A"/>
    <w:rsid w:val="00D93268"/>
    <w:rsid w:val="00DE6F6B"/>
    <w:rsid w:val="00E25E6D"/>
    <w:rsid w:val="00E35DF8"/>
    <w:rsid w:val="00EB3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23"/>
  </w:style>
  <w:style w:type="paragraph" w:styleId="1">
    <w:name w:val="heading 1"/>
    <w:basedOn w:val="a"/>
    <w:link w:val="10"/>
    <w:uiPriority w:val="9"/>
    <w:qFormat/>
    <w:rsid w:val="00DE6F6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3268"/>
    <w:rPr>
      <w:rFonts w:ascii="Segoe UI" w:hAnsi="Segoe UI" w:cs="Segoe UI"/>
      <w:sz w:val="18"/>
      <w:szCs w:val="18"/>
    </w:rPr>
  </w:style>
  <w:style w:type="character" w:customStyle="1" w:styleId="10">
    <w:name w:val="Заголовок 1 Знак"/>
    <w:basedOn w:val="a0"/>
    <w:link w:val="1"/>
    <w:uiPriority w:val="9"/>
    <w:rsid w:val="00DE6F6B"/>
    <w:rPr>
      <w:rFonts w:ascii="Times New Roman" w:eastAsia="Times New Roman" w:hAnsi="Times New Roman" w:cs="Times New Roman"/>
      <w:b/>
      <w:bCs/>
      <w:kern w:val="36"/>
      <w:sz w:val="48"/>
      <w:szCs w:val="48"/>
      <w:lang w:val="ru-RU" w:eastAsia="ru-RU"/>
    </w:rPr>
  </w:style>
  <w:style w:type="paragraph" w:styleId="a5">
    <w:name w:val="List Paragraph"/>
    <w:aliases w:val="Список уровня 2"/>
    <w:basedOn w:val="a"/>
    <w:link w:val="a6"/>
    <w:uiPriority w:val="34"/>
    <w:qFormat/>
    <w:rsid w:val="00442BFD"/>
    <w:pPr>
      <w:spacing w:after="0" w:line="360" w:lineRule="auto"/>
      <w:ind w:left="720" w:firstLine="709"/>
      <w:contextualSpacing/>
      <w:jc w:val="both"/>
    </w:pPr>
    <w:rPr>
      <w:rFonts w:ascii="Calibri" w:eastAsia="Calibri" w:hAnsi="Calibri" w:cs="Times New Roman"/>
      <w:sz w:val="28"/>
    </w:rPr>
  </w:style>
  <w:style w:type="character" w:customStyle="1" w:styleId="a6">
    <w:name w:val="Абзац списка Знак"/>
    <w:aliases w:val="Список уровня 2 Знак"/>
    <w:link w:val="a5"/>
    <w:uiPriority w:val="34"/>
    <w:locked/>
    <w:rsid w:val="00442BFD"/>
    <w:rPr>
      <w:rFonts w:ascii="Calibri" w:eastAsia="Calibri" w:hAnsi="Calibri" w:cs="Times New Roman"/>
      <w:sz w:val="28"/>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Знак17"/>
    <w:basedOn w:val="a"/>
    <w:link w:val="a8"/>
    <w:qFormat/>
    <w:rsid w:val="00825BFD"/>
    <w:pPr>
      <w:spacing w:before="100" w:beforeAutospacing="1" w:after="100" w:afterAutospacing="1" w:line="240" w:lineRule="auto"/>
    </w:pPr>
    <w:rPr>
      <w:rFonts w:ascii="Calibri" w:eastAsia="Times New Roman" w:hAnsi="Calibri" w:cs="Times New Roman"/>
      <w:sz w:val="24"/>
      <w:szCs w:val="20"/>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qFormat/>
    <w:locked/>
    <w:rsid w:val="00825BFD"/>
    <w:rPr>
      <w:rFonts w:ascii="Calibri" w:eastAsia="Times New Roman" w:hAnsi="Calibri" w:cs="Times New Roman"/>
      <w:sz w:val="24"/>
      <w:szCs w:val="20"/>
      <w:lang w:val="ru-RU" w:eastAsia="ru-RU"/>
    </w:rPr>
  </w:style>
  <w:style w:type="paragraph" w:customStyle="1" w:styleId="c7e0e3eeebeee2eeea">
    <w:name w:val="Зc7аe0гe3оeeлebоeeвe2оeeкea"/>
    <w:basedOn w:val="a"/>
    <w:uiPriority w:val="99"/>
    <w:rsid w:val="00825BFD"/>
    <w:pPr>
      <w:widowControl w:val="0"/>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styleId="2">
    <w:name w:val="List Number 2"/>
    <w:basedOn w:val="a"/>
    <w:uiPriority w:val="99"/>
    <w:rsid w:val="00825BFD"/>
    <w:pPr>
      <w:tabs>
        <w:tab w:val="num" w:pos="420"/>
        <w:tab w:val="num" w:pos="643"/>
        <w:tab w:val="num" w:pos="720"/>
      </w:tabs>
      <w:spacing w:after="0" w:line="240" w:lineRule="auto"/>
      <w:ind w:left="643" w:hanging="360"/>
    </w:pPr>
    <w:rPr>
      <w:rFonts w:ascii="Arial" w:eastAsia="Times New Roman" w:hAnsi="Arial" w:cs="Arial"/>
      <w:sz w:val="20"/>
      <w:szCs w:val="20"/>
      <w:lang w:val="en-AU" w:eastAsia="ru-RU"/>
    </w:rPr>
  </w:style>
</w:styles>
</file>

<file path=word/webSettings.xml><?xml version="1.0" encoding="utf-8"?>
<w:webSettings xmlns:r="http://schemas.openxmlformats.org/officeDocument/2006/relationships" xmlns:w="http://schemas.openxmlformats.org/wordprocessingml/2006/main">
  <w:divs>
    <w:div w:id="730494734">
      <w:bodyDiv w:val="1"/>
      <w:marLeft w:val="0"/>
      <w:marRight w:val="0"/>
      <w:marTop w:val="0"/>
      <w:marBottom w:val="0"/>
      <w:divBdr>
        <w:top w:val="none" w:sz="0" w:space="0" w:color="auto"/>
        <w:left w:val="none" w:sz="0" w:space="0" w:color="auto"/>
        <w:bottom w:val="none" w:sz="0" w:space="0" w:color="auto"/>
        <w:right w:val="none" w:sz="0" w:space="0" w:color="auto"/>
      </w:divBdr>
    </w:div>
    <w:div w:id="1027874411">
      <w:bodyDiv w:val="1"/>
      <w:marLeft w:val="0"/>
      <w:marRight w:val="0"/>
      <w:marTop w:val="0"/>
      <w:marBottom w:val="0"/>
      <w:divBdr>
        <w:top w:val="none" w:sz="0" w:space="0" w:color="auto"/>
        <w:left w:val="none" w:sz="0" w:space="0" w:color="auto"/>
        <w:bottom w:val="none" w:sz="0" w:space="0" w:color="auto"/>
        <w:right w:val="none" w:sz="0" w:space="0" w:color="auto"/>
      </w:divBdr>
    </w:div>
    <w:div w:id="15026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1103</Words>
  <Characters>6293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Ivanov</cp:lastModifiedBy>
  <cp:revision>5</cp:revision>
  <cp:lastPrinted>2021-02-18T12:20:00Z</cp:lastPrinted>
  <dcterms:created xsi:type="dcterms:W3CDTF">2023-08-14T11:13:00Z</dcterms:created>
  <dcterms:modified xsi:type="dcterms:W3CDTF">2023-12-21T12:20:00Z</dcterms:modified>
</cp:coreProperties>
</file>