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2FAD" w14:textId="77777777" w:rsidR="008051F1" w:rsidRDefault="008051F1" w:rsidP="008051F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ЗАТВЕРДЖЕНО</w:t>
      </w:r>
    </w:p>
    <w:p w14:paraId="14910B11" w14:textId="6DD75D32" w:rsidR="008051F1" w:rsidRDefault="008051F1" w:rsidP="008051F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ТУ ССО </w:t>
      </w:r>
    </w:p>
    <w:p w14:paraId="1B625189" w14:textId="77777777" w:rsidR="008051F1" w:rsidRDefault="008051F1" w:rsidP="008051F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Черкаській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  <w:proofErr w:type="spellEnd"/>
    </w:p>
    <w:p w14:paraId="6C791BEB" w14:textId="259C034E" w:rsidR="00825BB0" w:rsidRDefault="00825BB0" w:rsidP="00825BB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C160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3C160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.2020 № </w:t>
      </w:r>
      <w:r w:rsidR="00C135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</w:t>
      </w:r>
    </w:p>
    <w:p w14:paraId="6D224571" w14:textId="77777777" w:rsidR="008051F1" w:rsidRPr="00825BB0" w:rsidRDefault="008051F1" w:rsidP="008051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6CEDFF5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</w:t>
      </w:r>
    </w:p>
    <w:p w14:paraId="16AE6AB1" w14:textId="3900D7E5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провідного спеціаліста (психолога) відд</w:t>
      </w:r>
      <w:r w:rsidR="003138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лу по роботі з персоналом </w:t>
      </w:r>
    </w:p>
    <w:p w14:paraId="629F4106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Територіального  управління Служби судової охорони </w:t>
      </w:r>
    </w:p>
    <w:p w14:paraId="1E7E7609" w14:textId="1871D905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Черкаській області</w:t>
      </w:r>
    </w:p>
    <w:p w14:paraId="7482FD79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04312BA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умови.</w:t>
      </w:r>
    </w:p>
    <w:p w14:paraId="08324882" w14:textId="2A20E52A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31384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провідного спеціаліста (психолога) відділу по роботі з персоналом </w:t>
      </w: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 управління Служби судової охорони у Черкаській області: </w:t>
      </w:r>
    </w:p>
    <w:p w14:paraId="475ED1C6" w14:textId="08395E49" w:rsidR="00D717FC" w:rsidRPr="00AA6E62" w:rsidRDefault="00D717FC" w:rsidP="00D7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1) організація та проведення </w:t>
      </w:r>
      <w:proofErr w:type="spellStart"/>
      <w:r w:rsidRPr="00AA6E62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A6E62">
        <w:rPr>
          <w:rFonts w:ascii="Times New Roman" w:hAnsi="Times New Roman" w:cs="Times New Roman"/>
          <w:sz w:val="28"/>
          <w:szCs w:val="28"/>
          <w:lang w:val="uk-UA"/>
        </w:rPr>
        <w:t>-психологічного відбору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для проходження служби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Територіальному управлінні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 судової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Черкаській області (далі – Територіальне управління),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під час участі в конкурсі;</w:t>
      </w:r>
    </w:p>
    <w:p w14:paraId="119902BC" w14:textId="591939C0" w:rsidR="00D717FC" w:rsidRPr="00AA6E62" w:rsidRDefault="00D717FC" w:rsidP="00FE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2) удосконалення службової діяльності відд</w:t>
      </w:r>
      <w:r w:rsidR="00834BFD">
        <w:rPr>
          <w:rFonts w:ascii="Times New Roman" w:hAnsi="Times New Roman" w:cs="Times New Roman"/>
          <w:sz w:val="28"/>
          <w:szCs w:val="28"/>
          <w:lang w:val="uk-UA"/>
        </w:rPr>
        <w:t xml:space="preserve">ілу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персоналом </w:t>
      </w:r>
      <w:r w:rsidR="002B7F9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забезпечення </w:t>
      </w:r>
      <w:r w:rsidR="00FE7DFE">
        <w:rPr>
          <w:rFonts w:ascii="Times New Roman" w:hAnsi="Times New Roman" w:cs="Times New Roman"/>
          <w:sz w:val="28"/>
          <w:szCs w:val="28"/>
          <w:lang w:val="uk-UA"/>
        </w:rPr>
        <w:t>всіх видів діяльності Територіального управління</w:t>
      </w:r>
      <w:r w:rsidR="00E0491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AEF49F3" w14:textId="49BD5D37" w:rsidR="00D717FC" w:rsidRPr="00AA6E62" w:rsidRDefault="00D717FC" w:rsidP="001B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3) надання допомоги </w:t>
      </w:r>
      <w:r w:rsidR="00A80685">
        <w:rPr>
          <w:rFonts w:ascii="Times New Roman" w:hAnsi="Times New Roman" w:cs="Times New Roman"/>
          <w:sz w:val="28"/>
          <w:szCs w:val="28"/>
          <w:lang w:val="uk-UA"/>
        </w:rPr>
        <w:t xml:space="preserve">командуванню Територіального управління, начальникам відділів та служб, командуванню підрозділу охорони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створення ефективної системи підтримання психологічної готовності, стійкості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та надійності особового складу для виконання службових завдань;</w:t>
      </w:r>
    </w:p>
    <w:p w14:paraId="7C1497C8" w14:textId="00CA5DA0" w:rsidR="00D717FC" w:rsidRPr="00AA6E62" w:rsidRDefault="00D717FC" w:rsidP="001B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3) організація та проведення </w:t>
      </w:r>
      <w:proofErr w:type="spellStart"/>
      <w:r w:rsidRPr="00AA6E62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AA6E62">
        <w:rPr>
          <w:rFonts w:ascii="Times New Roman" w:hAnsi="Times New Roman" w:cs="Times New Roman"/>
          <w:sz w:val="28"/>
          <w:szCs w:val="28"/>
          <w:lang w:val="uk-UA"/>
        </w:rPr>
        <w:t>-психологічної підготовки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особового складу з урахуванням специфіки та умов виконання завдань служби;</w:t>
      </w:r>
    </w:p>
    <w:p w14:paraId="345BED9C" w14:textId="04745219" w:rsidR="00D717FC" w:rsidRPr="00AA6E62" w:rsidRDefault="00D717FC" w:rsidP="001B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4) упровадження новітніх психологічних технологій, зокрема за напрямами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службової діяльності, у тому числі із застосуванням комп’ютерної техніки для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вивчення, оцінки і прогнозування професійної діяльності особового складу;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проведення соціометричних та соціально-психологічних досліджень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колективів, вивчення та моніторинг соціально-психологічного клімату у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колективах, рейтингу і стилю керівництва посадових осіб та надання</w:t>
      </w:r>
    </w:p>
    <w:p w14:paraId="341EEBEC" w14:textId="30666FA2" w:rsidR="00D717FC" w:rsidRPr="00AA6E62" w:rsidRDefault="00D717FC" w:rsidP="00D7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рекомендацій начальникам щодо формування необхідного рівня їх</w:t>
      </w:r>
      <w:r w:rsidR="001B5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сприйнятливості, згуртування колективу, створення обстановки високої</w:t>
      </w:r>
      <w:r w:rsidR="00DC5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вимогливості і взаємодопомоги;</w:t>
      </w:r>
    </w:p>
    <w:p w14:paraId="53FADEC1" w14:textId="139BEBBA" w:rsidR="00D717FC" w:rsidRPr="00AA6E62" w:rsidRDefault="00960519" w:rsidP="0047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) організовує проведення психопрофілактичної роботи, спрямованої на</w:t>
      </w:r>
      <w:r w:rsidR="000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збереження, зміцнення і відновлення психологічної безпеки та психологічного</w:t>
      </w:r>
    </w:p>
    <w:p w14:paraId="0B166FF1" w14:textId="35A9AD3D" w:rsidR="00D717FC" w:rsidRPr="00AA6E62" w:rsidRDefault="00D717FC" w:rsidP="00D7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E62">
        <w:rPr>
          <w:rFonts w:ascii="Times New Roman" w:hAnsi="Times New Roman" w:cs="Times New Roman"/>
          <w:sz w:val="28"/>
          <w:szCs w:val="28"/>
          <w:lang w:val="uk-UA"/>
        </w:rPr>
        <w:t>здоров’я особового складу, попередження виникнення соціально-психологічної</w:t>
      </w:r>
      <w:r w:rsidR="00021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та особистісної дезадаптації та контролює стан цієї роботи в </w:t>
      </w:r>
      <w:r w:rsidR="009B31F4">
        <w:rPr>
          <w:rFonts w:ascii="Times New Roman" w:hAnsi="Times New Roman" w:cs="Times New Roman"/>
          <w:sz w:val="28"/>
          <w:szCs w:val="28"/>
          <w:lang w:val="uk-UA"/>
        </w:rPr>
        <w:t>Територіальному управлінні</w:t>
      </w:r>
      <w:r w:rsidRPr="00AA6E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AAE041" w14:textId="42239200" w:rsidR="00D717FC" w:rsidRPr="00AA6E62" w:rsidRDefault="002B7F9F" w:rsidP="003B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) контролює виконання комплексу заходів психологічної допомоги, підтримки співробітників</w:t>
      </w:r>
      <w:r w:rsidR="003B5C4D">
        <w:rPr>
          <w:rFonts w:ascii="Times New Roman" w:hAnsi="Times New Roman" w:cs="Times New Roman"/>
          <w:sz w:val="28"/>
          <w:szCs w:val="28"/>
          <w:lang w:val="uk-UA"/>
        </w:rPr>
        <w:t xml:space="preserve"> (працівників)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, які постраждали внаслідок дії службових </w:t>
      </w:r>
      <w:proofErr w:type="spellStart"/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стресфакторів</w:t>
      </w:r>
      <w:proofErr w:type="spellEnd"/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, перебували в екстремальних умовах, застосовували зброю на</w:t>
      </w:r>
      <w:r w:rsidR="003B5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ураження</w:t>
      </w:r>
      <w:r w:rsidR="003466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5C4D">
        <w:rPr>
          <w:rFonts w:ascii="Times New Roman" w:hAnsi="Times New Roman" w:cs="Times New Roman"/>
          <w:sz w:val="28"/>
          <w:szCs w:val="28"/>
          <w:lang w:val="uk-UA"/>
        </w:rPr>
        <w:t xml:space="preserve">приймали участь в </w:t>
      </w:r>
      <w:r w:rsidR="00346678">
        <w:rPr>
          <w:rFonts w:ascii="Times New Roman" w:hAnsi="Times New Roman" w:cs="Times New Roman"/>
          <w:sz w:val="28"/>
          <w:szCs w:val="28"/>
          <w:lang w:val="uk-UA"/>
        </w:rPr>
        <w:t xml:space="preserve">антитерористичній операції, операції Об’єднаних сил; </w:t>
      </w:r>
    </w:p>
    <w:p w14:paraId="6DA341B1" w14:textId="7715D1A5" w:rsidR="00D717FC" w:rsidRPr="00AA6E62" w:rsidRDefault="002B7F9F" w:rsidP="0047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604A9">
        <w:rPr>
          <w:rFonts w:ascii="Times New Roman" w:hAnsi="Times New Roman" w:cs="Times New Roman"/>
          <w:sz w:val="28"/>
          <w:szCs w:val="28"/>
          <w:lang w:val="uk-UA"/>
        </w:rPr>
        <w:t>планує</w:t>
      </w:r>
      <w:r w:rsidR="006426AF">
        <w:rPr>
          <w:rFonts w:ascii="Times New Roman" w:hAnsi="Times New Roman" w:cs="Times New Roman"/>
          <w:sz w:val="28"/>
          <w:szCs w:val="28"/>
          <w:lang w:val="uk-UA"/>
        </w:rPr>
        <w:t xml:space="preserve">, проводить та контролює </w:t>
      </w:r>
      <w:r w:rsidR="00E604A9">
        <w:rPr>
          <w:rFonts w:ascii="Times New Roman" w:hAnsi="Times New Roman" w:cs="Times New Roman"/>
          <w:sz w:val="28"/>
          <w:szCs w:val="28"/>
          <w:lang w:val="uk-UA"/>
        </w:rPr>
        <w:t xml:space="preserve">роботу психологічного забезпечення </w:t>
      </w:r>
      <w:r w:rsidR="006426AF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на рік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A7F356" w14:textId="187B4EAD" w:rsidR="00D717FC" w:rsidRPr="00AA6E62" w:rsidRDefault="002B7F9F" w:rsidP="0047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 xml:space="preserve">) вивчає, аналізує та узагальнює стан роботи в </w:t>
      </w:r>
      <w:r w:rsidR="008B65D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Територіальному управлінні </w:t>
      </w:r>
      <w:r w:rsidR="00D717FC" w:rsidRPr="00AA6E62">
        <w:rPr>
          <w:rFonts w:ascii="Times New Roman" w:hAnsi="Times New Roman" w:cs="Times New Roman"/>
          <w:sz w:val="28"/>
          <w:szCs w:val="28"/>
          <w:lang w:val="uk-UA"/>
        </w:rPr>
        <w:t>з питань відбору, вивчення, розстановки і закріплення на службі кадрів</w:t>
      </w:r>
      <w:r w:rsidR="001B214A">
        <w:rPr>
          <w:rFonts w:ascii="Times New Roman" w:hAnsi="Times New Roman" w:cs="Times New Roman"/>
          <w:sz w:val="28"/>
          <w:szCs w:val="28"/>
          <w:lang w:val="uk-UA"/>
        </w:rPr>
        <w:t xml:space="preserve">, надає свої пропозиції </w:t>
      </w:r>
      <w:r w:rsidR="00BD2639">
        <w:rPr>
          <w:rFonts w:ascii="Times New Roman" w:hAnsi="Times New Roman" w:cs="Times New Roman"/>
          <w:sz w:val="28"/>
          <w:szCs w:val="28"/>
          <w:lang w:val="uk-UA"/>
        </w:rPr>
        <w:t xml:space="preserve">щодо покращення цієї роботи начальникові відділу по роботі з персоналом. </w:t>
      </w:r>
    </w:p>
    <w:p w14:paraId="3290F801" w14:textId="40774398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E870AC9" w14:textId="77777777" w:rsidR="008051F1" w:rsidRPr="00AA6E62" w:rsidRDefault="008051F1" w:rsidP="00182F25">
      <w:pPr>
        <w:spacing w:before="120"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1DB5CBB7" w14:textId="60D40820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        </w:t>
      </w:r>
      <w:r w:rsidR="001914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5780</w:t>
      </w: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гривень;</w:t>
      </w:r>
    </w:p>
    <w:p w14:paraId="6254E759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E3C2030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3ABCFFF" w14:textId="77777777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3. Інформація про строковість чи безстроковість призначення на посаду:</w:t>
      </w:r>
    </w:p>
    <w:p w14:paraId="4157152C" w14:textId="77777777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безстроково. </w:t>
      </w:r>
    </w:p>
    <w:p w14:paraId="44D400EA" w14:textId="77777777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433F93C" w14:textId="77777777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конкурсі, та строк їх подання:</w:t>
      </w:r>
    </w:p>
    <w:p w14:paraId="28ED3FAD" w14:textId="77777777" w:rsidR="008051F1" w:rsidRPr="00AA6E62" w:rsidRDefault="008051F1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0B09143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копія паспорта громадянина України; </w:t>
      </w:r>
    </w:p>
    <w:p w14:paraId="00C180C6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3) копії (копії) документа (документів) про освіту; </w:t>
      </w:r>
    </w:p>
    <w:p w14:paraId="1A75DFB5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4) заповнена особова картка, визначеного зразка;</w:t>
      </w:r>
    </w:p>
    <w:p w14:paraId="3713E9F0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5) автобіографія;</w:t>
      </w:r>
    </w:p>
    <w:p w14:paraId="12027099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6) фотокартка розміром 30х40 мм;</w:t>
      </w:r>
    </w:p>
    <w:p w14:paraId="02A655A2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22FD63B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8) копія трудової книжки (за наявності); </w:t>
      </w:r>
    </w:p>
    <w:p w14:paraId="403A7FFC" w14:textId="77777777" w:rsidR="008051F1" w:rsidRPr="00AA6E62" w:rsidRDefault="008051F1" w:rsidP="008051F1">
      <w:pPr>
        <w:spacing w:after="0" w:line="24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1F4CBC44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DDF4EC0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5ADCF19E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968EA70" w14:textId="77777777" w:rsidR="0007041A" w:rsidRPr="0007041A" w:rsidRDefault="0007041A" w:rsidP="000704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41A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приймаються з 09.00 години 16 березня 2020 року до                     17:00 години 27 березня 2020 року за </w:t>
      </w:r>
      <w:proofErr w:type="spellStart"/>
      <w:r w:rsidRPr="0007041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7041A">
        <w:rPr>
          <w:rFonts w:ascii="Times New Roman" w:hAnsi="Times New Roman" w:cs="Times New Roman"/>
          <w:sz w:val="28"/>
          <w:szCs w:val="28"/>
          <w:lang w:val="uk-UA"/>
        </w:rPr>
        <w:t>: м. Черкаси, вул. Вернигори, 4 (Територіальне управління Служби судової охорони у Черкаській області).</w:t>
      </w:r>
    </w:p>
    <w:p w14:paraId="5C9D665C" w14:textId="77777777" w:rsidR="00424487" w:rsidRDefault="00424487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D0464CE" w14:textId="0124EA4C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1914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провідного спеціаліста (психолога) відділу по роботі з персоналом Т</w:t>
      </w: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ериторіального 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6BC5BC3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318EBE2" w14:textId="77777777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2823A122" w14:textId="629E0EEB" w:rsidR="00F32FFA" w:rsidRDefault="00F32FFA" w:rsidP="00182F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Черкаси,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 w:rsidR="0013547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0F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20F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березня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E546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2D5CCF" w14:textId="77777777" w:rsidR="00171799" w:rsidRPr="00F32FFA" w:rsidRDefault="00171799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FC27700" w14:textId="6BA32E1F" w:rsidR="008051F1" w:rsidRPr="00AA6E62" w:rsidRDefault="008051F1" w:rsidP="00182F25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87F7611" w14:textId="77777777" w:rsidR="00FE3243" w:rsidRDefault="00FE3243" w:rsidP="00F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72, kadry.ck@sso.court.gov.ua.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E11AF4" w14:textId="77777777" w:rsidR="00FE3243" w:rsidRDefault="00FE3243" w:rsidP="00F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D3E600" w14:textId="77777777" w:rsidR="00FE3243" w:rsidRDefault="00FE3243" w:rsidP="00F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(095) 209-70-52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143ED" w14:textId="6D37987B" w:rsidR="00400E6A" w:rsidRDefault="00400E6A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E19C06" w14:textId="522B570A" w:rsidR="00C1356E" w:rsidRDefault="00C1356E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B6F1B3" w14:textId="77777777" w:rsidR="00C1356E" w:rsidRPr="00FE3243" w:rsidRDefault="00C1356E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C5BF196" w14:textId="2F84E210" w:rsidR="008051F1" w:rsidRPr="00AA6E62" w:rsidRDefault="008051F1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Квалі</w:t>
      </w:r>
      <w:r w:rsidRPr="00AA6E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</w:t>
      </w: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8051F1" w:rsidRPr="00AA6E62" w14:paraId="76A16255" w14:textId="77777777" w:rsidTr="00E77AB4">
        <w:tc>
          <w:tcPr>
            <w:tcW w:w="3936" w:type="dxa"/>
            <w:hideMark/>
          </w:tcPr>
          <w:p w14:paraId="7E4FEA52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6061" w:type="dxa"/>
          </w:tcPr>
          <w:p w14:paraId="5E7982AE" w14:textId="65D2AD5D" w:rsidR="007C53ED" w:rsidRPr="00AA6E62" w:rsidRDefault="007C53ED" w:rsidP="007C5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повинен мати ступінь вищої освіти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 знань «Психологія».</w:t>
            </w:r>
          </w:p>
          <w:p w14:paraId="7454DCA4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598B8342" w14:textId="77777777" w:rsidTr="00E77AB4">
        <w:tc>
          <w:tcPr>
            <w:tcW w:w="3936" w:type="dxa"/>
            <w:hideMark/>
          </w:tcPr>
          <w:p w14:paraId="2846404E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6061" w:type="dxa"/>
          </w:tcPr>
          <w:p w14:paraId="20DDB0BD" w14:textId="3B5D6435" w:rsidR="00200CA1" w:rsidRPr="00820FD7" w:rsidRDefault="00200CA1" w:rsidP="00200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мати стаж роботи на посадах психологічної служби не менше </w:t>
            </w:r>
            <w:r w:rsidR="00820FD7"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років; досвід роботи на посадах пов’язаних з </w:t>
            </w:r>
            <w:proofErr w:type="spellStart"/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proofErr w:type="spellEnd"/>
            <w:r w:rsidRPr="008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-психологічним відбором.</w:t>
            </w:r>
          </w:p>
          <w:p w14:paraId="51698E78" w14:textId="532A8369" w:rsidR="008051F1" w:rsidRPr="00AA6E62" w:rsidRDefault="008051F1" w:rsidP="00FE5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1C8C34A9" w14:textId="77777777" w:rsidTr="00E77AB4">
        <w:tc>
          <w:tcPr>
            <w:tcW w:w="3936" w:type="dxa"/>
            <w:hideMark/>
          </w:tcPr>
          <w:p w14:paraId="583769DF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Володіння державною</w:t>
            </w:r>
          </w:p>
          <w:p w14:paraId="60E56341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мовою</w:t>
            </w:r>
          </w:p>
        </w:tc>
        <w:tc>
          <w:tcPr>
            <w:tcW w:w="6061" w:type="dxa"/>
            <w:hideMark/>
          </w:tcPr>
          <w:p w14:paraId="5B1DAD3F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</w:tbl>
    <w:p w14:paraId="49CD0B04" w14:textId="77777777" w:rsidR="008051F1" w:rsidRPr="00AA6E62" w:rsidRDefault="008051F1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10"/>
        <w:gridCol w:w="5761"/>
      </w:tblGrid>
      <w:tr w:rsidR="008051F1" w:rsidRPr="00AA6E62" w14:paraId="4437E183" w14:textId="77777777" w:rsidTr="00E77AB4">
        <w:tc>
          <w:tcPr>
            <w:tcW w:w="3936" w:type="dxa"/>
            <w:hideMark/>
          </w:tcPr>
          <w:p w14:paraId="5A2C6734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Наявність лідерських якостей</w:t>
            </w:r>
          </w:p>
        </w:tc>
        <w:tc>
          <w:tcPr>
            <w:tcW w:w="5919" w:type="dxa"/>
          </w:tcPr>
          <w:p w14:paraId="7C52E714" w14:textId="1B966A16" w:rsidR="00152FDE" w:rsidRPr="00AA6E62" w:rsidRDefault="00152FDE" w:rsidP="0015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сфокусованість</w:t>
            </w:r>
            <w:proofErr w:type="spellEnd"/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впевненість, встановлення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цілей, пріоритетів та орієнтирів;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стратегічне планування;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багатофункціональність;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прагнення до самовдосконалення;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кінцевих результатів.</w:t>
            </w:r>
          </w:p>
          <w:p w14:paraId="0591C4CF" w14:textId="5D5DA28B" w:rsidR="008051F1" w:rsidRPr="00AA6E62" w:rsidRDefault="008051F1" w:rsidP="002F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8051F1" w:rsidRPr="00AA6E62" w14:paraId="1AB8C909" w14:textId="77777777" w:rsidTr="00E77AB4">
        <w:tc>
          <w:tcPr>
            <w:tcW w:w="3936" w:type="dxa"/>
            <w:hideMark/>
          </w:tcPr>
          <w:p w14:paraId="2ED32DCA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14:paraId="038ADD07" w14:textId="6FA13B00" w:rsidR="00D97F33" w:rsidRPr="00AA6E62" w:rsidRDefault="0085357E" w:rsidP="00D97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7F33"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гнучкості, уміння швидко</w:t>
            </w:r>
            <w:r w:rsidR="00D9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F33"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включатися в роботу, переключатися з одного</w:t>
            </w:r>
            <w:r w:rsidR="00D9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7F33"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виду діяльності на інший.</w:t>
            </w:r>
          </w:p>
          <w:p w14:paraId="1F5854C5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189CACB8" w14:textId="77777777" w:rsidTr="00E77AB4">
        <w:tc>
          <w:tcPr>
            <w:tcW w:w="3936" w:type="dxa"/>
            <w:hideMark/>
          </w:tcPr>
          <w:p w14:paraId="3E050BFA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 Аналітичні здібності</w:t>
            </w:r>
          </w:p>
        </w:tc>
        <w:tc>
          <w:tcPr>
            <w:tcW w:w="5919" w:type="dxa"/>
          </w:tcPr>
          <w:p w14:paraId="136ED861" w14:textId="1B363710" w:rsidR="00D90A97" w:rsidRPr="00AA6E62" w:rsidRDefault="00D90A97" w:rsidP="00D9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інтегрованість в життя колективу, вміння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ефективну комунікацію (заволодіння увагою);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відкритість, щирість.</w:t>
            </w:r>
          </w:p>
          <w:p w14:paraId="133CA543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0794EB88" w14:textId="77777777" w:rsidTr="00E77AB4">
        <w:tc>
          <w:tcPr>
            <w:tcW w:w="3936" w:type="dxa"/>
            <w:hideMark/>
          </w:tcPr>
          <w:p w14:paraId="4D9ADD38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2EA9F71D" w14:textId="600A1AF1" w:rsidR="008051F1" w:rsidRPr="00AA6E62" w:rsidRDefault="00F9023E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та контроль;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людськими ресурсами;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мотивувати підлеглих працівників.</w:t>
            </w:r>
          </w:p>
          <w:p w14:paraId="648619B4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825BB0" w14:paraId="3B91FD02" w14:textId="77777777" w:rsidTr="00E77AB4">
        <w:tc>
          <w:tcPr>
            <w:tcW w:w="3936" w:type="dxa"/>
            <w:hideMark/>
          </w:tcPr>
          <w:p w14:paraId="771C6B69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919" w:type="dxa"/>
            <w:hideMark/>
          </w:tcPr>
          <w:p w14:paraId="017EB63D" w14:textId="78EAEBD5" w:rsidR="008051F1" w:rsidRDefault="008051F1" w:rsidP="00D55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принциповість, рішучість і вимогливість під час прийняття рішень; системність; </w:t>
            </w:r>
            <w:r w:rsidR="00D55C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самоорганізація та саморозвиток; </w:t>
            </w:r>
            <w:r w:rsidR="00D55C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політична нейтральність. </w:t>
            </w:r>
          </w:p>
          <w:p w14:paraId="6FB63166" w14:textId="26901B94" w:rsidR="00D55C0B" w:rsidRPr="00AA6E62" w:rsidRDefault="00D55C0B" w:rsidP="00D55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6D72A35F" w14:textId="77777777" w:rsidTr="00E77AB4">
        <w:tc>
          <w:tcPr>
            <w:tcW w:w="3936" w:type="dxa"/>
            <w:hideMark/>
          </w:tcPr>
          <w:p w14:paraId="6AA3FF61" w14:textId="6B0970EC" w:rsidR="008051F1" w:rsidRPr="00AA6E62" w:rsidRDefault="008051F1" w:rsidP="00D55C0B">
            <w:pPr>
              <w:spacing w:after="0" w:line="240" w:lineRule="auto"/>
              <w:ind w:right="-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  <w:r w:rsidR="00D55C0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Забезпечення громадського порядку</w:t>
            </w:r>
          </w:p>
        </w:tc>
        <w:tc>
          <w:tcPr>
            <w:tcW w:w="5919" w:type="dxa"/>
            <w:hideMark/>
          </w:tcPr>
          <w:p w14:paraId="30891B49" w14:textId="77777777" w:rsidR="008051F1" w:rsidRPr="00AA6E62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 законодавства що регулює діяльність судових та правоохоронних органів; </w:t>
            </w:r>
          </w:p>
          <w:p w14:paraId="16E87A57" w14:textId="77777777" w:rsidR="008051F1" w:rsidRPr="00AA6E62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системи правоохоронних органів;</w:t>
            </w:r>
          </w:p>
          <w:p w14:paraId="53E59319" w14:textId="77777777" w:rsidR="000B1FDF" w:rsidRDefault="008051F1" w:rsidP="00C1356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розмежування їх компетенції, порядок забезпечення їх співпраці. </w:t>
            </w:r>
          </w:p>
          <w:p w14:paraId="6FAA25A2" w14:textId="69288E3C" w:rsidR="00C1356E" w:rsidRPr="00AA6E62" w:rsidRDefault="00C1356E" w:rsidP="00C1356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47F4BC61" w14:textId="77777777" w:rsidTr="00E77AB4">
        <w:tc>
          <w:tcPr>
            <w:tcW w:w="3936" w:type="dxa"/>
            <w:hideMark/>
          </w:tcPr>
          <w:p w14:paraId="61F26686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 Робота з інформацією</w:t>
            </w:r>
          </w:p>
        </w:tc>
        <w:tc>
          <w:tcPr>
            <w:tcW w:w="5919" w:type="dxa"/>
          </w:tcPr>
          <w:p w14:paraId="2B541BFD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  <w:p w14:paraId="54C295AC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40CCA2F" w14:textId="77777777" w:rsidR="00C1356E" w:rsidRDefault="00C1356E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2EBA75D" w14:textId="2949173A" w:rsidR="008051F1" w:rsidRPr="00AA6E62" w:rsidRDefault="008051F1" w:rsidP="008051F1">
      <w:pPr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Професійні знання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38"/>
        <w:gridCol w:w="5733"/>
      </w:tblGrid>
      <w:tr w:rsidR="008051F1" w:rsidRPr="00AA6E62" w14:paraId="07FE62C4" w14:textId="77777777" w:rsidTr="00E77AB4">
        <w:tc>
          <w:tcPr>
            <w:tcW w:w="3936" w:type="dxa"/>
            <w:hideMark/>
          </w:tcPr>
          <w:p w14:paraId="75805141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919" w:type="dxa"/>
          </w:tcPr>
          <w:p w14:paraId="56BA2CD6" w14:textId="77777777" w:rsidR="008051F1" w:rsidRPr="00AA6E62" w:rsidRDefault="008051F1" w:rsidP="00E77AB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3F570242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051F1" w:rsidRPr="00AA6E62" w14:paraId="3D5CD0A4" w14:textId="77777777" w:rsidTr="00E77AB4">
        <w:tc>
          <w:tcPr>
            <w:tcW w:w="3936" w:type="dxa"/>
            <w:hideMark/>
          </w:tcPr>
          <w:p w14:paraId="451FA2F0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 Знання спеціального</w:t>
            </w:r>
          </w:p>
          <w:p w14:paraId="69BAB1B1" w14:textId="77777777" w:rsidR="008051F1" w:rsidRPr="00AA6E62" w:rsidRDefault="008051F1" w:rsidP="00E77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законодавства</w:t>
            </w:r>
          </w:p>
        </w:tc>
        <w:tc>
          <w:tcPr>
            <w:tcW w:w="5919" w:type="dxa"/>
            <w:hideMark/>
          </w:tcPr>
          <w:p w14:paraId="45CEEE6A" w14:textId="72B7C438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Законів про працю України;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законів України «Про оплату праці»,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відпустки», «Про професійні спілки їх права</w:t>
            </w:r>
          </w:p>
          <w:p w14:paraId="7AA8BF5C" w14:textId="774B42D8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гарантії діяльності», «Про звернення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громадян», «Про доступ до публічної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інформації», «Про інформацію»,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Міністрів України», «Про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очищення влади», «Про захист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персональних даних»;</w:t>
            </w:r>
          </w:p>
          <w:p w14:paraId="511D148C" w14:textId="2B6FB260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 Ради суддів України,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судової адміністрації України з</w:t>
            </w:r>
          </w:p>
          <w:p w14:paraId="0DC4D0C0" w14:textId="5B5D0B52" w:rsidR="00D543D3" w:rsidRPr="00AA6E62" w:rsidRDefault="00D543D3" w:rsidP="00D5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організаційного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органів системи правосуддя.</w:t>
            </w:r>
          </w:p>
          <w:p w14:paraId="3A3FD1B5" w14:textId="39AA602F" w:rsidR="008051F1" w:rsidRPr="00AA6E62" w:rsidRDefault="000B1FDF" w:rsidP="00E77AB4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051F1" w:rsidRPr="00AA6E6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2CBCECC9" w14:textId="77777777" w:rsidR="008051F1" w:rsidRPr="00AA6E62" w:rsidRDefault="008051F1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6D4A040" w14:textId="501B99FE" w:rsidR="008051F1" w:rsidRPr="00AA6E62" w:rsidRDefault="00CE028F" w:rsidP="008051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0614B12A" w14:textId="77777777" w:rsidR="008051F1" w:rsidRPr="00AA6E62" w:rsidRDefault="008051F1" w:rsidP="008051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280DB74" w14:textId="346FE342" w:rsidR="00C873F7" w:rsidRPr="00AA6E62" w:rsidRDefault="00C873F7" w:rsidP="00C761A1">
      <w:pPr>
        <w:rPr>
          <w:lang w:val="uk-UA"/>
        </w:rPr>
      </w:pPr>
    </w:p>
    <w:p w14:paraId="436E26F4" w14:textId="73D93F85" w:rsidR="00C873F7" w:rsidRPr="00AA6E62" w:rsidRDefault="00C873F7" w:rsidP="00C761A1">
      <w:pPr>
        <w:rPr>
          <w:lang w:val="uk-UA"/>
        </w:rPr>
      </w:pPr>
    </w:p>
    <w:p w14:paraId="7066CC32" w14:textId="77777777" w:rsidR="00C873F7" w:rsidRPr="00AA6E62" w:rsidRDefault="00C873F7" w:rsidP="00C761A1">
      <w:pPr>
        <w:rPr>
          <w:lang w:val="uk-UA"/>
        </w:rPr>
      </w:pPr>
    </w:p>
    <w:p w14:paraId="2592F654" w14:textId="613BBD14" w:rsidR="00C761A1" w:rsidRPr="00AA6E62" w:rsidRDefault="007C53ED" w:rsidP="00C87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0017A7" w14:textId="796A032B" w:rsidR="00983539" w:rsidRPr="0059051B" w:rsidRDefault="00F9023E" w:rsidP="0059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83539" w:rsidRPr="0059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39"/>
    <w:rsid w:val="0002141B"/>
    <w:rsid w:val="0007041A"/>
    <w:rsid w:val="00071D11"/>
    <w:rsid w:val="000B1FDF"/>
    <w:rsid w:val="001205C7"/>
    <w:rsid w:val="0013547D"/>
    <w:rsid w:val="00152FDE"/>
    <w:rsid w:val="00171799"/>
    <w:rsid w:val="00182F25"/>
    <w:rsid w:val="001914A9"/>
    <w:rsid w:val="001B214A"/>
    <w:rsid w:val="001B52F7"/>
    <w:rsid w:val="001E46D9"/>
    <w:rsid w:val="00200CA1"/>
    <w:rsid w:val="002B7F9F"/>
    <w:rsid w:val="002F43CA"/>
    <w:rsid w:val="00313843"/>
    <w:rsid w:val="00346678"/>
    <w:rsid w:val="003B5C4D"/>
    <w:rsid w:val="003C160B"/>
    <w:rsid w:val="00400E6A"/>
    <w:rsid w:val="00424487"/>
    <w:rsid w:val="00475080"/>
    <w:rsid w:val="0059051B"/>
    <w:rsid w:val="005D3CE9"/>
    <w:rsid w:val="006426AF"/>
    <w:rsid w:val="0067425D"/>
    <w:rsid w:val="006B474D"/>
    <w:rsid w:val="007C2D3B"/>
    <w:rsid w:val="007C53ED"/>
    <w:rsid w:val="008051F1"/>
    <w:rsid w:val="00820F42"/>
    <w:rsid w:val="00820FD7"/>
    <w:rsid w:val="00821381"/>
    <w:rsid w:val="00821762"/>
    <w:rsid w:val="00825BB0"/>
    <w:rsid w:val="00834BFD"/>
    <w:rsid w:val="0085357E"/>
    <w:rsid w:val="008B65D4"/>
    <w:rsid w:val="008B7ED5"/>
    <w:rsid w:val="00960519"/>
    <w:rsid w:val="00983539"/>
    <w:rsid w:val="009B31F4"/>
    <w:rsid w:val="009B72E6"/>
    <w:rsid w:val="00A80685"/>
    <w:rsid w:val="00AA6E62"/>
    <w:rsid w:val="00AE7C2E"/>
    <w:rsid w:val="00B21884"/>
    <w:rsid w:val="00BD2639"/>
    <w:rsid w:val="00C1356E"/>
    <w:rsid w:val="00C67DC3"/>
    <w:rsid w:val="00C761A1"/>
    <w:rsid w:val="00C873F7"/>
    <w:rsid w:val="00CE028F"/>
    <w:rsid w:val="00D543D3"/>
    <w:rsid w:val="00D55C0B"/>
    <w:rsid w:val="00D717FC"/>
    <w:rsid w:val="00D90A97"/>
    <w:rsid w:val="00D97F33"/>
    <w:rsid w:val="00DC5E40"/>
    <w:rsid w:val="00DD1C7B"/>
    <w:rsid w:val="00E04918"/>
    <w:rsid w:val="00E54639"/>
    <w:rsid w:val="00E604A9"/>
    <w:rsid w:val="00E73181"/>
    <w:rsid w:val="00F14724"/>
    <w:rsid w:val="00F32FFA"/>
    <w:rsid w:val="00F9023E"/>
    <w:rsid w:val="00FE3243"/>
    <w:rsid w:val="00FE54F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718B"/>
  <w15:docId w15:val="{6707CB96-BA0A-46AC-8902-BA7A7DB3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Rudikevich</dc:creator>
  <cp:keywords/>
  <dc:description/>
  <cp:lastModifiedBy>Rudikevich</cp:lastModifiedBy>
  <cp:revision>80</cp:revision>
  <dcterms:created xsi:type="dcterms:W3CDTF">2020-02-07T11:01:00Z</dcterms:created>
  <dcterms:modified xsi:type="dcterms:W3CDTF">2020-03-17T07:19:00Z</dcterms:modified>
</cp:coreProperties>
</file>